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EF2C96" w14:textId="15B2F057" w:rsidR="00A1663E" w:rsidRDefault="00480552">
      <w:pPr>
        <w:spacing w:before="74" w:line="252" w:lineRule="auto"/>
        <w:ind w:left="1069" w:right="1497"/>
        <w:jc w:val="center"/>
        <w:rPr>
          <w:b/>
        </w:rPr>
      </w:pPr>
      <w:bookmarkStart w:id="0" w:name="_Hlk98841798"/>
      <w:r>
        <w:rPr>
          <w:b/>
          <w:w w:val="105"/>
        </w:rPr>
        <w:t xml:space="preserve">JOINT ELECTION AND ELECTION SERVICES AGREEMENT BETWEEN THE CITY OF </w:t>
      </w:r>
      <w:r w:rsidR="00C84C9A">
        <w:rPr>
          <w:b/>
          <w:w w:val="105"/>
        </w:rPr>
        <w:t>ESTELLINE</w:t>
      </w:r>
      <w:r>
        <w:rPr>
          <w:b/>
          <w:w w:val="105"/>
        </w:rPr>
        <w:t xml:space="preserve"> AND </w:t>
      </w:r>
      <w:r w:rsidR="007E5CF6">
        <w:rPr>
          <w:b/>
          <w:w w:val="105"/>
        </w:rPr>
        <w:t>HALL COUNTY</w:t>
      </w:r>
    </w:p>
    <w:bookmarkEnd w:id="0"/>
    <w:p w14:paraId="068E4ADE" w14:textId="77777777" w:rsidR="00A1663E" w:rsidRDefault="00A1663E">
      <w:pPr>
        <w:pStyle w:val="BodyText"/>
        <w:spacing w:before="10"/>
        <w:rPr>
          <w:b/>
          <w:sz w:val="23"/>
        </w:rPr>
      </w:pPr>
    </w:p>
    <w:p w14:paraId="1BDAC7FE" w14:textId="23AA33C3" w:rsidR="00A1663E" w:rsidRDefault="00480552">
      <w:pPr>
        <w:pStyle w:val="BodyText"/>
        <w:ind w:left="326" w:right="752" w:firstLine="703"/>
        <w:jc w:val="both"/>
      </w:pPr>
      <w:bookmarkStart w:id="1" w:name="_Hlk98842767"/>
      <w:r>
        <w:rPr>
          <w:w w:val="105"/>
        </w:rPr>
        <w:t xml:space="preserve">WHEREAS, </w:t>
      </w:r>
      <w:r w:rsidR="007E5CF6">
        <w:rPr>
          <w:w w:val="105"/>
        </w:rPr>
        <w:t>Hall County</w:t>
      </w:r>
      <w:r>
        <w:rPr>
          <w:w w:val="105"/>
        </w:rPr>
        <w:t xml:space="preserve"> ("County") and the </w:t>
      </w:r>
      <w:r w:rsidR="007E5CF6">
        <w:rPr>
          <w:w w:val="105"/>
        </w:rPr>
        <w:t xml:space="preserve">City of </w:t>
      </w:r>
      <w:r w:rsidR="00C84C9A">
        <w:rPr>
          <w:w w:val="105"/>
        </w:rPr>
        <w:t>Estelline</w:t>
      </w:r>
      <w:r>
        <w:rPr>
          <w:w w:val="105"/>
        </w:rPr>
        <w:t xml:space="preserve"> ("City") noted in the signature block ("Participating Entities"), have each called an election;</w:t>
      </w:r>
    </w:p>
    <w:p w14:paraId="33372E98" w14:textId="77777777" w:rsidR="00A1663E" w:rsidRDefault="00A1663E">
      <w:pPr>
        <w:pStyle w:val="BodyText"/>
        <w:spacing w:before="5"/>
        <w:rPr>
          <w:sz w:val="25"/>
        </w:rPr>
      </w:pPr>
    </w:p>
    <w:p w14:paraId="67035675" w14:textId="3DE0EAAF" w:rsidR="00A1663E" w:rsidRDefault="00480552">
      <w:pPr>
        <w:pStyle w:val="BodyText"/>
        <w:spacing w:before="1" w:line="247" w:lineRule="auto"/>
        <w:ind w:left="318" w:right="789" w:firstLine="695"/>
        <w:jc w:val="both"/>
      </w:pPr>
      <w:r>
        <w:rPr>
          <w:w w:val="105"/>
        </w:rPr>
        <w:t xml:space="preserve">WHEREAS, the Participating Entities desire to conduct these elections jointly, pursuant to Chapter 271, Texas Election Code, on </w:t>
      </w:r>
      <w:r w:rsidR="003A71CF">
        <w:rPr>
          <w:w w:val="105"/>
        </w:rPr>
        <w:t xml:space="preserve">May </w:t>
      </w:r>
      <w:r w:rsidR="00C84C9A">
        <w:rPr>
          <w:w w:val="105"/>
        </w:rPr>
        <w:t>4, 2024</w:t>
      </w:r>
      <w:r>
        <w:rPr>
          <w:w w:val="105"/>
        </w:rPr>
        <w:t>;</w:t>
      </w:r>
    </w:p>
    <w:p w14:paraId="0618AD29" w14:textId="77777777" w:rsidR="00A1663E" w:rsidRDefault="00A1663E">
      <w:pPr>
        <w:pStyle w:val="BodyText"/>
        <w:spacing w:before="4"/>
        <w:rPr>
          <w:sz w:val="24"/>
        </w:rPr>
      </w:pPr>
    </w:p>
    <w:p w14:paraId="7BB7AB86" w14:textId="40C375FF" w:rsidR="00A1663E" w:rsidRDefault="00480552">
      <w:pPr>
        <w:pStyle w:val="BodyText"/>
        <w:spacing w:line="249" w:lineRule="auto"/>
        <w:ind w:left="309" w:right="762" w:firstLine="705"/>
        <w:jc w:val="both"/>
      </w:pPr>
      <w:r>
        <w:rPr>
          <w:w w:val="105"/>
        </w:rPr>
        <w:t xml:space="preserve">WHEREAS, the City is located in </w:t>
      </w:r>
      <w:r w:rsidR="007E5CF6">
        <w:rPr>
          <w:w w:val="105"/>
        </w:rPr>
        <w:t>Hall County</w:t>
      </w:r>
      <w:r>
        <w:rPr>
          <w:w w:val="105"/>
        </w:rPr>
        <w:t xml:space="preserve">, and it is in the best interest of the voters of </w:t>
      </w:r>
      <w:r w:rsidR="007E5CF6">
        <w:rPr>
          <w:w w:val="105"/>
        </w:rPr>
        <w:t>Hall County</w:t>
      </w:r>
      <w:r>
        <w:rPr>
          <w:w w:val="105"/>
        </w:rPr>
        <w:t xml:space="preserve"> who reside within the boundaries of the City for the Participating Entities to conduct an efficient election by entering into a Joint Election and Election Services Agreement (the "Agreement").</w:t>
      </w:r>
    </w:p>
    <w:p w14:paraId="503C2545" w14:textId="77777777" w:rsidR="00A1663E" w:rsidRDefault="00A1663E">
      <w:pPr>
        <w:pStyle w:val="BodyText"/>
        <w:spacing w:before="4"/>
        <w:rPr>
          <w:sz w:val="24"/>
        </w:rPr>
      </w:pPr>
    </w:p>
    <w:p w14:paraId="2E6EAFFE" w14:textId="054E73E8" w:rsidR="00A1663E" w:rsidRDefault="00480552">
      <w:pPr>
        <w:pStyle w:val="BodyText"/>
        <w:spacing w:line="242" w:lineRule="auto"/>
        <w:ind w:left="299" w:right="770" w:firstLine="693"/>
        <w:jc w:val="both"/>
      </w:pPr>
      <w:r>
        <w:rPr>
          <w:w w:val="105"/>
        </w:rPr>
        <w:t xml:space="preserve">NOW, THEREFORE, the Participating Entities adopt this Agreement to hold a joint election, to be conducted and administered by the County Clerk, </w:t>
      </w:r>
      <w:r w:rsidR="00C84C9A">
        <w:rPr>
          <w:w w:val="105"/>
        </w:rPr>
        <w:t>Kaci Mills</w:t>
      </w:r>
      <w:r w:rsidR="00506880">
        <w:rPr>
          <w:w w:val="105"/>
        </w:rPr>
        <w:t xml:space="preserve"> (“Contracting Officer”)</w:t>
      </w:r>
      <w:r>
        <w:rPr>
          <w:w w:val="105"/>
        </w:rPr>
        <w:t>, as follows:</w:t>
      </w:r>
    </w:p>
    <w:bookmarkEnd w:id="1"/>
    <w:p w14:paraId="67627AA3" w14:textId="77777777" w:rsidR="00A1663E" w:rsidRDefault="00A1663E">
      <w:pPr>
        <w:pStyle w:val="BodyText"/>
        <w:spacing w:before="2"/>
        <w:rPr>
          <w:sz w:val="24"/>
        </w:rPr>
      </w:pPr>
    </w:p>
    <w:p w14:paraId="4807B779" w14:textId="77777777" w:rsidR="00A1663E" w:rsidRDefault="00480552">
      <w:pPr>
        <w:pStyle w:val="ListParagraph"/>
        <w:numPr>
          <w:ilvl w:val="0"/>
          <w:numId w:val="1"/>
        </w:numPr>
        <w:tabs>
          <w:tab w:val="left" w:pos="990"/>
          <w:tab w:val="left" w:pos="991"/>
        </w:tabs>
        <w:spacing w:before="1"/>
        <w:rPr>
          <w:rFonts w:ascii="Arial"/>
          <w:sz w:val="21"/>
        </w:rPr>
      </w:pPr>
      <w:r>
        <w:rPr>
          <w:w w:val="105"/>
          <w:u w:val="thick"/>
        </w:rPr>
        <w:t>SCOPE</w:t>
      </w:r>
    </w:p>
    <w:p w14:paraId="6B168B40" w14:textId="1F80F529" w:rsidR="00A1663E" w:rsidRDefault="00480552">
      <w:pPr>
        <w:pStyle w:val="BodyText"/>
        <w:spacing w:before="13" w:line="244" w:lineRule="auto"/>
        <w:ind w:left="1000" w:right="798" w:hanging="10"/>
        <w:jc w:val="both"/>
      </w:pPr>
      <w:r>
        <w:rPr>
          <w:w w:val="105"/>
        </w:rPr>
        <w:t xml:space="preserve">The Participating Entities will hold elections on </w:t>
      </w:r>
      <w:r w:rsidR="00C84C9A">
        <w:rPr>
          <w:w w:val="105"/>
        </w:rPr>
        <w:t>May 4, 2024</w:t>
      </w:r>
      <w:r>
        <w:rPr>
          <w:w w:val="105"/>
        </w:rPr>
        <w:t xml:space="preserve"> ("Election Day") jointly for those City voters residing in </w:t>
      </w:r>
      <w:r w:rsidR="007E5CF6">
        <w:rPr>
          <w:w w:val="105"/>
        </w:rPr>
        <w:t>Hall County</w:t>
      </w:r>
      <w:r>
        <w:rPr>
          <w:w w:val="105"/>
        </w:rPr>
        <w:t>.</w:t>
      </w:r>
    </w:p>
    <w:p w14:paraId="5AE8FE79" w14:textId="77777777" w:rsidR="00A1663E" w:rsidRDefault="00A1663E">
      <w:pPr>
        <w:pStyle w:val="BodyText"/>
        <w:spacing w:before="11"/>
        <w:rPr>
          <w:sz w:val="23"/>
        </w:rPr>
      </w:pPr>
    </w:p>
    <w:p w14:paraId="37775B46" w14:textId="77777777" w:rsidR="00A1663E" w:rsidRDefault="00480552">
      <w:pPr>
        <w:pStyle w:val="ListParagraph"/>
        <w:numPr>
          <w:ilvl w:val="0"/>
          <w:numId w:val="1"/>
        </w:numPr>
        <w:tabs>
          <w:tab w:val="left" w:pos="985"/>
          <w:tab w:val="left" w:pos="986"/>
        </w:tabs>
        <w:ind w:left="986" w:hanging="687"/>
      </w:pPr>
      <w:r>
        <w:rPr>
          <w:w w:val="105"/>
          <w:u w:val="thick"/>
        </w:rPr>
        <w:t>BALLOT</w:t>
      </w:r>
      <w:r>
        <w:rPr>
          <w:spacing w:val="25"/>
          <w:w w:val="105"/>
          <w:u w:val="thick"/>
        </w:rPr>
        <w:t xml:space="preserve"> </w:t>
      </w:r>
      <w:r>
        <w:rPr>
          <w:w w:val="105"/>
          <w:u w:val="thick"/>
        </w:rPr>
        <w:t>LANGUAGE</w:t>
      </w:r>
    </w:p>
    <w:p w14:paraId="78F554CF" w14:textId="699C333B" w:rsidR="00A1663E" w:rsidRDefault="00480552">
      <w:pPr>
        <w:pStyle w:val="BodyText"/>
        <w:spacing w:before="23" w:line="252" w:lineRule="auto"/>
        <w:ind w:left="974" w:right="784" w:firstLine="12"/>
        <w:jc w:val="both"/>
      </w:pPr>
      <w:r>
        <w:rPr>
          <w:w w:val="105"/>
        </w:rPr>
        <w:t>Each of the Participating Entities will provide the appropriate ballot language in both English and Spanish to be voted on by the qualified voters of that Participating Entity. The County will provide the City a final proof of ballot language, as it is to appear on the ballot, for final approval. The County will provide a sample ballot to the City. The ballots shall be printed in a timely fashion to be available for: posting on the City’s and County's website, Early Voting by mail, and for programming voting devices for Early Voting by personal appearance.</w:t>
      </w:r>
    </w:p>
    <w:p w14:paraId="76C374DE" w14:textId="77777777" w:rsidR="00A1663E" w:rsidRDefault="00A1663E">
      <w:pPr>
        <w:pStyle w:val="BodyText"/>
        <w:spacing w:before="7"/>
      </w:pPr>
    </w:p>
    <w:p w14:paraId="4367699A" w14:textId="77777777" w:rsidR="00A1663E" w:rsidRDefault="00480552">
      <w:pPr>
        <w:pStyle w:val="ListParagraph"/>
        <w:numPr>
          <w:ilvl w:val="0"/>
          <w:numId w:val="1"/>
        </w:numPr>
        <w:tabs>
          <w:tab w:val="left" w:pos="978"/>
          <w:tab w:val="left" w:pos="979"/>
        </w:tabs>
        <w:spacing w:before="1"/>
        <w:ind w:left="978" w:hanging="692"/>
      </w:pPr>
      <w:r>
        <w:rPr>
          <w:w w:val="105"/>
          <w:u w:val="thick"/>
        </w:rPr>
        <w:t>ELECTION CLERKS AND</w:t>
      </w:r>
      <w:r>
        <w:rPr>
          <w:spacing w:val="-1"/>
          <w:w w:val="105"/>
          <w:u w:val="thick"/>
        </w:rPr>
        <w:t xml:space="preserve"> </w:t>
      </w:r>
      <w:r>
        <w:rPr>
          <w:w w:val="105"/>
          <w:u w:val="thick"/>
        </w:rPr>
        <w:t>JUDGES</w:t>
      </w:r>
    </w:p>
    <w:p w14:paraId="714B03A5" w14:textId="77777777" w:rsidR="00A1663E" w:rsidRDefault="00480552">
      <w:pPr>
        <w:pStyle w:val="BodyText"/>
        <w:spacing w:before="23" w:line="252" w:lineRule="auto"/>
        <w:ind w:left="971" w:right="790" w:firstLine="4"/>
        <w:jc w:val="both"/>
      </w:pPr>
      <w:r>
        <w:rPr>
          <w:w w:val="105"/>
        </w:rPr>
        <w:t>The County Clerk shall serve as a joint Early Voting Clerk. Appointment of the Presiding Election Judges, Alternate Judges, assistant early voting clerks, the Presiding</w:t>
      </w:r>
      <w:r>
        <w:rPr>
          <w:spacing w:val="-12"/>
          <w:w w:val="105"/>
        </w:rPr>
        <w:t xml:space="preserve"> </w:t>
      </w:r>
      <w:r>
        <w:rPr>
          <w:w w:val="105"/>
        </w:rPr>
        <w:t>Judge</w:t>
      </w:r>
      <w:r>
        <w:rPr>
          <w:spacing w:val="-14"/>
          <w:w w:val="105"/>
        </w:rPr>
        <w:t xml:space="preserve"> </w:t>
      </w:r>
      <w:r>
        <w:rPr>
          <w:w w:val="105"/>
        </w:rPr>
        <w:t>of</w:t>
      </w:r>
      <w:r>
        <w:rPr>
          <w:spacing w:val="-11"/>
          <w:w w:val="105"/>
        </w:rPr>
        <w:t xml:space="preserve"> </w:t>
      </w:r>
      <w:r>
        <w:rPr>
          <w:w w:val="105"/>
        </w:rPr>
        <w:t>the</w:t>
      </w:r>
      <w:r>
        <w:rPr>
          <w:spacing w:val="-17"/>
          <w:w w:val="105"/>
        </w:rPr>
        <w:t xml:space="preserve"> </w:t>
      </w:r>
      <w:r>
        <w:rPr>
          <w:w w:val="105"/>
        </w:rPr>
        <w:t>early</w:t>
      </w:r>
      <w:r>
        <w:rPr>
          <w:spacing w:val="-13"/>
          <w:w w:val="105"/>
        </w:rPr>
        <w:t xml:space="preserve"> </w:t>
      </w:r>
      <w:r>
        <w:rPr>
          <w:w w:val="105"/>
        </w:rPr>
        <w:t>ballot</w:t>
      </w:r>
      <w:r>
        <w:rPr>
          <w:spacing w:val="-8"/>
          <w:w w:val="105"/>
        </w:rPr>
        <w:t xml:space="preserve"> </w:t>
      </w:r>
      <w:r>
        <w:rPr>
          <w:w w:val="105"/>
        </w:rPr>
        <w:t>board</w:t>
      </w:r>
      <w:r>
        <w:rPr>
          <w:spacing w:val="-12"/>
          <w:w w:val="105"/>
        </w:rPr>
        <w:t xml:space="preserve"> </w:t>
      </w:r>
      <w:r>
        <w:rPr>
          <w:w w:val="105"/>
        </w:rPr>
        <w:t>and</w:t>
      </w:r>
      <w:r>
        <w:rPr>
          <w:spacing w:val="-9"/>
          <w:w w:val="105"/>
        </w:rPr>
        <w:t xml:space="preserve"> </w:t>
      </w:r>
      <w:r>
        <w:rPr>
          <w:w w:val="105"/>
        </w:rPr>
        <w:t>other</w:t>
      </w:r>
      <w:r>
        <w:rPr>
          <w:spacing w:val="-12"/>
          <w:w w:val="105"/>
        </w:rPr>
        <w:t xml:space="preserve"> </w:t>
      </w:r>
      <w:r>
        <w:rPr>
          <w:w w:val="105"/>
        </w:rPr>
        <w:t>election</w:t>
      </w:r>
      <w:r>
        <w:rPr>
          <w:spacing w:val="-10"/>
          <w:w w:val="105"/>
        </w:rPr>
        <w:t xml:space="preserve"> </w:t>
      </w:r>
      <w:r>
        <w:rPr>
          <w:w w:val="105"/>
        </w:rPr>
        <w:t>officials</w:t>
      </w:r>
      <w:r>
        <w:rPr>
          <w:spacing w:val="-14"/>
          <w:w w:val="105"/>
        </w:rPr>
        <w:t xml:space="preserve"> </w:t>
      </w:r>
      <w:r>
        <w:rPr>
          <w:w w:val="105"/>
        </w:rPr>
        <w:t>for</w:t>
      </w:r>
      <w:r>
        <w:rPr>
          <w:spacing w:val="-16"/>
          <w:w w:val="105"/>
        </w:rPr>
        <w:t xml:space="preserve"> </w:t>
      </w:r>
      <w:r>
        <w:rPr>
          <w:w w:val="105"/>
        </w:rPr>
        <w:t>the</w:t>
      </w:r>
      <w:r>
        <w:rPr>
          <w:spacing w:val="-15"/>
          <w:w w:val="105"/>
        </w:rPr>
        <w:t xml:space="preserve"> </w:t>
      </w:r>
      <w:r>
        <w:rPr>
          <w:w w:val="105"/>
        </w:rPr>
        <w:t xml:space="preserve">Election shall be made by the County. The County Clerk may employ other </w:t>
      </w:r>
      <w:r>
        <w:rPr>
          <w:spacing w:val="2"/>
          <w:w w:val="105"/>
        </w:rPr>
        <w:t xml:space="preserve">personnel </w:t>
      </w:r>
      <w:r>
        <w:rPr>
          <w:w w:val="105"/>
        </w:rPr>
        <w:t xml:space="preserve">necessary for the proper administration of the Election, including such </w:t>
      </w:r>
      <w:r>
        <w:rPr>
          <w:spacing w:val="2"/>
          <w:w w:val="105"/>
        </w:rPr>
        <w:t xml:space="preserve">part-time </w:t>
      </w:r>
      <w:r>
        <w:rPr>
          <w:w w:val="105"/>
        </w:rPr>
        <w:t>help as is necessary to prepare for the Election, to ensure the timely delivery of supplies during Early Voting and on Election Day, and for the efficient tabulation of</w:t>
      </w:r>
      <w:r>
        <w:rPr>
          <w:spacing w:val="10"/>
          <w:w w:val="105"/>
        </w:rPr>
        <w:t xml:space="preserve"> </w:t>
      </w:r>
      <w:r>
        <w:rPr>
          <w:w w:val="105"/>
        </w:rPr>
        <w:t>ballots.</w:t>
      </w:r>
    </w:p>
    <w:p w14:paraId="65D7D4D0" w14:textId="77777777" w:rsidR="00A1663E" w:rsidRDefault="00A1663E">
      <w:pPr>
        <w:pStyle w:val="BodyText"/>
        <w:spacing w:before="9"/>
        <w:rPr>
          <w:sz w:val="21"/>
        </w:rPr>
      </w:pPr>
    </w:p>
    <w:p w14:paraId="240C23C7" w14:textId="1D69A162" w:rsidR="00A1663E" w:rsidRDefault="00480552">
      <w:pPr>
        <w:pStyle w:val="ListParagraph"/>
        <w:numPr>
          <w:ilvl w:val="0"/>
          <w:numId w:val="1"/>
        </w:numPr>
        <w:tabs>
          <w:tab w:val="left" w:pos="971"/>
          <w:tab w:val="left" w:pos="972"/>
        </w:tabs>
        <w:ind w:left="971" w:hanging="692"/>
      </w:pPr>
      <w:r>
        <w:rPr>
          <w:w w:val="105"/>
          <w:u w:val="thick"/>
        </w:rPr>
        <w:t xml:space="preserve">RESPONSIBILITIES OF </w:t>
      </w:r>
      <w:r w:rsidR="007E5CF6">
        <w:rPr>
          <w:w w:val="105"/>
          <w:u w:val="thick"/>
        </w:rPr>
        <w:t>HALL COUNTY</w:t>
      </w:r>
    </w:p>
    <w:p w14:paraId="00C55892" w14:textId="758D5B77" w:rsidR="00A1663E" w:rsidRDefault="007E5CF6">
      <w:pPr>
        <w:pStyle w:val="BodyText"/>
        <w:spacing w:before="23" w:line="254" w:lineRule="auto"/>
        <w:ind w:left="959" w:right="806" w:firstLine="12"/>
        <w:jc w:val="both"/>
      </w:pPr>
      <w:r>
        <w:rPr>
          <w:w w:val="105"/>
        </w:rPr>
        <w:t>Hall County</w:t>
      </w:r>
      <w:r w:rsidR="00480552">
        <w:rPr>
          <w:w w:val="105"/>
        </w:rPr>
        <w:t xml:space="preserve"> shall be responsible for performing the duties and performing the services associated with an election for those resident voters of </w:t>
      </w:r>
      <w:r>
        <w:rPr>
          <w:w w:val="105"/>
        </w:rPr>
        <w:t>Hall County</w:t>
      </w:r>
      <w:r w:rsidR="00480552">
        <w:rPr>
          <w:w w:val="105"/>
        </w:rPr>
        <w:t xml:space="preserve"> and of </w:t>
      </w:r>
      <w:r>
        <w:rPr>
          <w:w w:val="105"/>
        </w:rPr>
        <w:t xml:space="preserve">City of </w:t>
      </w:r>
      <w:r w:rsidR="00C84C9A">
        <w:rPr>
          <w:w w:val="105"/>
        </w:rPr>
        <w:t>Estelline</w:t>
      </w:r>
      <w:r w:rsidR="00480552">
        <w:rPr>
          <w:w w:val="105"/>
        </w:rPr>
        <w:t>, including but not limited to the following:</w:t>
      </w:r>
    </w:p>
    <w:p w14:paraId="2DE39343" w14:textId="77777777" w:rsidR="00A1663E" w:rsidRDefault="00A1663E">
      <w:pPr>
        <w:pStyle w:val="BodyText"/>
        <w:rPr>
          <w:sz w:val="20"/>
        </w:rPr>
      </w:pPr>
    </w:p>
    <w:p w14:paraId="0E9529FD" w14:textId="77777777" w:rsidR="00A1663E" w:rsidRDefault="00A1663E">
      <w:pPr>
        <w:pStyle w:val="BodyText"/>
        <w:rPr>
          <w:sz w:val="20"/>
        </w:rPr>
      </w:pPr>
    </w:p>
    <w:p w14:paraId="0B789A2E" w14:textId="77777777" w:rsidR="00A1663E" w:rsidRDefault="00A1663E">
      <w:pPr>
        <w:pStyle w:val="BodyText"/>
        <w:spacing w:before="3"/>
        <w:rPr>
          <w:sz w:val="25"/>
        </w:rPr>
      </w:pPr>
    </w:p>
    <w:p w14:paraId="2CBF8894" w14:textId="77777777" w:rsidR="00A1663E" w:rsidRDefault="00480552">
      <w:pPr>
        <w:spacing w:before="92"/>
        <w:ind w:left="1069" w:right="946"/>
        <w:jc w:val="center"/>
        <w:rPr>
          <w:b/>
        </w:rPr>
      </w:pPr>
      <w:r>
        <w:t xml:space="preserve">Page </w:t>
      </w:r>
      <w:r>
        <w:rPr>
          <w:b/>
        </w:rPr>
        <w:t xml:space="preserve">1 </w:t>
      </w:r>
      <w:r>
        <w:t xml:space="preserve">of </w:t>
      </w:r>
      <w:r>
        <w:rPr>
          <w:b/>
        </w:rPr>
        <w:t>8</w:t>
      </w:r>
    </w:p>
    <w:p w14:paraId="4AE757E4" w14:textId="77777777" w:rsidR="00A1663E" w:rsidRDefault="00A1663E">
      <w:pPr>
        <w:jc w:val="center"/>
        <w:sectPr w:rsidR="00A1663E" w:rsidSect="004F4091">
          <w:type w:val="continuous"/>
          <w:pgSz w:w="12240" w:h="15840"/>
          <w:pgMar w:top="1160" w:right="1500" w:bottom="280" w:left="1340" w:header="720" w:footer="720" w:gutter="0"/>
          <w:cols w:space="720"/>
        </w:sectPr>
      </w:pPr>
    </w:p>
    <w:p w14:paraId="282397EA" w14:textId="02413F35" w:rsidR="00A1663E" w:rsidRDefault="00D546B3">
      <w:pPr>
        <w:pStyle w:val="BodyText"/>
        <w:rPr>
          <w:b/>
          <w:sz w:val="20"/>
        </w:rPr>
      </w:pPr>
      <w:r>
        <w:rPr>
          <w:noProof/>
        </w:rPr>
        <w:lastRenderedPageBreak/>
        <mc:AlternateContent>
          <mc:Choice Requires="wps">
            <w:drawing>
              <wp:anchor distT="0" distB="0" distL="114300" distR="114300" simplePos="0" relativeHeight="15728640" behindDoc="0" locked="0" layoutInCell="1" allowOverlap="1" wp14:anchorId="10C5C681" wp14:editId="615E85D6">
                <wp:simplePos x="0" y="0"/>
                <wp:positionH relativeFrom="page">
                  <wp:posOffset>5701030</wp:posOffset>
                </wp:positionH>
                <wp:positionV relativeFrom="page">
                  <wp:posOffset>37465</wp:posOffset>
                </wp:positionV>
                <wp:extent cx="1521460" cy="1270"/>
                <wp:effectExtent l="0" t="0" r="0" b="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1460" cy="1270"/>
                        </a:xfrm>
                        <a:custGeom>
                          <a:avLst/>
                          <a:gdLst>
                            <a:gd name="T0" fmla="+- 0 8978 8978"/>
                            <a:gd name="T1" fmla="*/ T0 w 2396"/>
                            <a:gd name="T2" fmla="+- 0 10623 8978"/>
                            <a:gd name="T3" fmla="*/ T2 w 2396"/>
                            <a:gd name="T4" fmla="+- 0 10681 8978"/>
                            <a:gd name="T5" fmla="*/ T4 w 2396"/>
                            <a:gd name="T6" fmla="+- 0 11374 8978"/>
                            <a:gd name="T7" fmla="*/ T6 w 2396"/>
                          </a:gdLst>
                          <a:ahLst/>
                          <a:cxnLst>
                            <a:cxn ang="0">
                              <a:pos x="T1" y="0"/>
                            </a:cxn>
                            <a:cxn ang="0">
                              <a:pos x="T3" y="0"/>
                            </a:cxn>
                            <a:cxn ang="0">
                              <a:pos x="T5" y="0"/>
                            </a:cxn>
                            <a:cxn ang="0">
                              <a:pos x="T7" y="0"/>
                            </a:cxn>
                          </a:cxnLst>
                          <a:rect l="0" t="0" r="r" b="b"/>
                          <a:pathLst>
                            <a:path w="2396">
                              <a:moveTo>
                                <a:pt x="0" y="0"/>
                              </a:moveTo>
                              <a:lnTo>
                                <a:pt x="1645" y="0"/>
                              </a:lnTo>
                              <a:moveTo>
                                <a:pt x="1703" y="0"/>
                              </a:moveTo>
                              <a:lnTo>
                                <a:pt x="2396" y="0"/>
                              </a:lnTo>
                            </a:path>
                          </a:pathLst>
                        </a:custGeom>
                        <a:noFill/>
                        <a:ln w="4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7DD54" id="AutoShape 12" o:spid="_x0000_s1026" style="position:absolute;margin-left:448.9pt;margin-top:2.95pt;width:119.8pt;height:.1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" path="m,l1645,t58,l2396,e" filled="f" strokeweight=".1273mm">
                <v:path arrowok="t" o:connecttype="custom" o:connectlocs="0,0;1044575,0;1081405,0;1521460,0" o:connectangles="0,0,0,0"/>
                <w10:wrap anchorx="page" anchory="page"/>
              </v:shape>
            </w:pict>
          </mc:Fallback>
        </mc:AlternateContent>
      </w:r>
      <w:r>
        <w:rPr>
          <w:noProof/>
        </w:rPr>
        <mc:AlternateContent>
          <mc:Choice Requires="wps">
            <w:drawing>
              <wp:anchor distT="0" distB="0" distL="114300" distR="114300" simplePos="0" relativeHeight="15729152" behindDoc="0" locked="0" layoutInCell="1" allowOverlap="1" wp14:anchorId="0E5D094D" wp14:editId="7527E906">
                <wp:simplePos x="0" y="0"/>
                <wp:positionH relativeFrom="page">
                  <wp:posOffset>5719445</wp:posOffset>
                </wp:positionH>
                <wp:positionV relativeFrom="page">
                  <wp:posOffset>10053955</wp:posOffset>
                </wp:positionV>
                <wp:extent cx="2052955"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955"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9AE80" id="Line 11"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0.35pt,791.65pt" to="612pt,7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" strokeweight=".1272mm">
                <w10:wrap anchorx="page" anchory="page"/>
              </v:line>
            </w:pict>
          </mc:Fallback>
        </mc:AlternateContent>
      </w:r>
      <w:r>
        <w:rPr>
          <w:noProof/>
        </w:rPr>
        <mc:AlternateContent>
          <mc:Choice Requires="wps">
            <w:drawing>
              <wp:anchor distT="0" distB="0" distL="114300" distR="114300" simplePos="0" relativeHeight="15729664" behindDoc="0" locked="0" layoutInCell="1" allowOverlap="1" wp14:anchorId="223A788F" wp14:editId="1879405C">
                <wp:simplePos x="0" y="0"/>
                <wp:positionH relativeFrom="page">
                  <wp:posOffset>1136650</wp:posOffset>
                </wp:positionH>
                <wp:positionV relativeFrom="page">
                  <wp:posOffset>10053955</wp:posOffset>
                </wp:positionV>
                <wp:extent cx="457835"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C67D0" id="Line 10"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791.65pt" to="125.55pt,7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" strokeweight=".1272mm">
                <w10:wrap anchorx="page" anchory="page"/>
              </v:line>
            </w:pict>
          </mc:Fallback>
        </mc:AlternateContent>
      </w:r>
    </w:p>
    <w:p w14:paraId="7887B223" w14:textId="77777777" w:rsidR="00A1663E" w:rsidRDefault="00A1663E">
      <w:pPr>
        <w:pStyle w:val="BodyText"/>
        <w:rPr>
          <w:b/>
          <w:sz w:val="20"/>
        </w:rPr>
      </w:pPr>
    </w:p>
    <w:p w14:paraId="08C9E985" w14:textId="77777777" w:rsidR="00A1663E" w:rsidRDefault="00A1663E">
      <w:pPr>
        <w:pStyle w:val="BodyText"/>
        <w:rPr>
          <w:b/>
          <w:sz w:val="20"/>
        </w:rPr>
      </w:pPr>
    </w:p>
    <w:p w14:paraId="45105015" w14:textId="77777777" w:rsidR="00A1663E" w:rsidRDefault="00A1663E">
      <w:pPr>
        <w:pStyle w:val="BodyText"/>
        <w:rPr>
          <w:b/>
          <w:sz w:val="20"/>
        </w:rPr>
      </w:pPr>
    </w:p>
    <w:p w14:paraId="1DDD1B62" w14:textId="77777777" w:rsidR="00A1663E" w:rsidRDefault="00A1663E">
      <w:pPr>
        <w:pStyle w:val="BodyText"/>
        <w:rPr>
          <w:b/>
          <w:sz w:val="20"/>
        </w:rPr>
      </w:pPr>
    </w:p>
    <w:p w14:paraId="46704BB4" w14:textId="77777777" w:rsidR="00A1663E" w:rsidRDefault="00A1663E">
      <w:pPr>
        <w:pStyle w:val="BodyText"/>
        <w:spacing w:before="6"/>
        <w:rPr>
          <w:b/>
          <w:sz w:val="20"/>
        </w:rPr>
      </w:pPr>
    </w:p>
    <w:p w14:paraId="5D150EB5" w14:textId="77777777" w:rsidR="00A1663E" w:rsidRDefault="00480552">
      <w:pPr>
        <w:pStyle w:val="ListParagraph"/>
        <w:numPr>
          <w:ilvl w:val="1"/>
          <w:numId w:val="1"/>
        </w:numPr>
        <w:tabs>
          <w:tab w:val="left" w:pos="1337"/>
        </w:tabs>
        <w:ind w:left="1336" w:right="777" w:hanging="341"/>
      </w:pPr>
      <w:r>
        <w:rPr>
          <w:w w:val="105"/>
        </w:rPr>
        <w:t xml:space="preserve">Recommend and confirm all early </w:t>
      </w:r>
      <w:r>
        <w:rPr>
          <w:i/>
          <w:w w:val="105"/>
          <w:sz w:val="24"/>
        </w:rPr>
        <w:t xml:space="preserve">voting </w:t>
      </w:r>
      <w:r>
        <w:rPr>
          <w:w w:val="105"/>
        </w:rPr>
        <w:t xml:space="preserve">polling place locations. Days and hours for early </w:t>
      </w:r>
      <w:r>
        <w:rPr>
          <w:i/>
          <w:w w:val="105"/>
          <w:sz w:val="24"/>
        </w:rPr>
        <w:t xml:space="preserve">voting </w:t>
      </w:r>
      <w:r>
        <w:rPr>
          <w:w w:val="105"/>
        </w:rPr>
        <w:t xml:space="preserve">on weekdays </w:t>
      </w:r>
      <w:r>
        <w:rPr>
          <w:i/>
          <w:w w:val="105"/>
          <w:sz w:val="24"/>
        </w:rPr>
        <w:t xml:space="preserve">will </w:t>
      </w:r>
      <w:r>
        <w:rPr>
          <w:w w:val="105"/>
        </w:rPr>
        <w:t>be those days and hours provided by the County, and in accordance with State</w:t>
      </w:r>
      <w:r>
        <w:rPr>
          <w:spacing w:val="30"/>
          <w:w w:val="105"/>
        </w:rPr>
        <w:t xml:space="preserve"> </w:t>
      </w:r>
      <w:r>
        <w:rPr>
          <w:w w:val="105"/>
        </w:rPr>
        <w:t>law.</w:t>
      </w:r>
    </w:p>
    <w:p w14:paraId="0BE21930" w14:textId="77777777" w:rsidR="00A1663E" w:rsidRDefault="00480552">
      <w:pPr>
        <w:pStyle w:val="ListParagraph"/>
        <w:numPr>
          <w:ilvl w:val="1"/>
          <w:numId w:val="1"/>
        </w:numPr>
        <w:tabs>
          <w:tab w:val="left" w:pos="1334"/>
        </w:tabs>
        <w:spacing w:before="9"/>
        <w:ind w:left="1334" w:hanging="346"/>
      </w:pPr>
      <w:r>
        <w:rPr>
          <w:w w:val="105"/>
        </w:rPr>
        <w:t>Agree to receive and process requests for Early Voting by</w:t>
      </w:r>
      <w:r>
        <w:rPr>
          <w:spacing w:val="21"/>
          <w:w w:val="105"/>
        </w:rPr>
        <w:t xml:space="preserve"> </w:t>
      </w:r>
      <w:r>
        <w:rPr>
          <w:w w:val="105"/>
        </w:rPr>
        <w:t>Mail.</w:t>
      </w:r>
    </w:p>
    <w:p w14:paraId="7BECFB55" w14:textId="77777777" w:rsidR="00A1663E" w:rsidRDefault="00480552">
      <w:pPr>
        <w:pStyle w:val="ListParagraph"/>
        <w:numPr>
          <w:ilvl w:val="1"/>
          <w:numId w:val="1"/>
        </w:numPr>
        <w:tabs>
          <w:tab w:val="left" w:pos="1330"/>
        </w:tabs>
        <w:spacing w:before="23"/>
        <w:ind w:left="1329" w:right="795" w:hanging="341"/>
      </w:pPr>
      <w:r>
        <w:rPr>
          <w:w w:val="105"/>
        </w:rPr>
        <w:t>Contact the owners or custodians of county-designated polling places and arrange for their use in the</w:t>
      </w:r>
      <w:r>
        <w:rPr>
          <w:spacing w:val="5"/>
          <w:w w:val="105"/>
        </w:rPr>
        <w:t xml:space="preserve"> </w:t>
      </w:r>
      <w:r>
        <w:rPr>
          <w:w w:val="105"/>
        </w:rPr>
        <w:t>Election.</w:t>
      </w:r>
    </w:p>
    <w:p w14:paraId="4D72F539" w14:textId="77777777" w:rsidR="00A1663E" w:rsidRDefault="00480552">
      <w:pPr>
        <w:pStyle w:val="ListParagraph"/>
        <w:numPr>
          <w:ilvl w:val="1"/>
          <w:numId w:val="1"/>
        </w:numPr>
        <w:tabs>
          <w:tab w:val="left" w:pos="1332"/>
        </w:tabs>
        <w:spacing w:before="10"/>
        <w:ind w:left="1331" w:hanging="351"/>
      </w:pPr>
      <w:r>
        <w:rPr>
          <w:w w:val="105"/>
        </w:rPr>
        <w:t>Procure and distribute all necessary election kits and</w:t>
      </w:r>
      <w:r>
        <w:rPr>
          <w:spacing w:val="40"/>
          <w:w w:val="105"/>
        </w:rPr>
        <w:t xml:space="preserve"> </w:t>
      </w:r>
      <w:r>
        <w:rPr>
          <w:w w:val="105"/>
        </w:rPr>
        <w:t>supplies.</w:t>
      </w:r>
    </w:p>
    <w:p w14:paraId="4E366399" w14:textId="77777777" w:rsidR="00A1663E" w:rsidRDefault="00480552">
      <w:pPr>
        <w:pStyle w:val="ListParagraph"/>
        <w:numPr>
          <w:ilvl w:val="1"/>
          <w:numId w:val="1"/>
        </w:numPr>
        <w:tabs>
          <w:tab w:val="left" w:pos="1330"/>
        </w:tabs>
        <w:spacing w:before="16" w:line="247" w:lineRule="auto"/>
        <w:ind w:left="1329" w:right="785" w:hanging="348"/>
      </w:pPr>
      <w:r>
        <w:rPr>
          <w:w w:val="105"/>
        </w:rPr>
        <w:t xml:space="preserve">Procure all necessary voting machines and equipment, transport machines </w:t>
      </w:r>
      <w:r>
        <w:rPr>
          <w:spacing w:val="2"/>
          <w:w w:val="105"/>
        </w:rPr>
        <w:t xml:space="preserve">and </w:t>
      </w:r>
      <w:r>
        <w:rPr>
          <w:w w:val="105"/>
        </w:rPr>
        <w:t>equipment</w:t>
      </w:r>
      <w:r>
        <w:rPr>
          <w:spacing w:val="2"/>
          <w:w w:val="105"/>
        </w:rPr>
        <w:t xml:space="preserve"> </w:t>
      </w:r>
      <w:r>
        <w:rPr>
          <w:w w:val="105"/>
        </w:rPr>
        <w:t>to</w:t>
      </w:r>
      <w:r>
        <w:rPr>
          <w:spacing w:val="-8"/>
          <w:w w:val="105"/>
        </w:rPr>
        <w:t xml:space="preserve"> </w:t>
      </w:r>
      <w:r>
        <w:rPr>
          <w:w w:val="105"/>
        </w:rPr>
        <w:t>and</w:t>
      </w:r>
      <w:r>
        <w:rPr>
          <w:spacing w:val="-3"/>
          <w:w w:val="105"/>
        </w:rPr>
        <w:t xml:space="preserve"> </w:t>
      </w:r>
      <w:r>
        <w:rPr>
          <w:w w:val="105"/>
        </w:rPr>
        <w:t>from</w:t>
      </w:r>
      <w:r>
        <w:rPr>
          <w:spacing w:val="5"/>
          <w:w w:val="105"/>
        </w:rPr>
        <w:t xml:space="preserve"> </w:t>
      </w:r>
      <w:r>
        <w:rPr>
          <w:w w:val="105"/>
        </w:rPr>
        <w:t>the</w:t>
      </w:r>
      <w:r>
        <w:rPr>
          <w:spacing w:val="-9"/>
          <w:w w:val="105"/>
        </w:rPr>
        <w:t xml:space="preserve"> </w:t>
      </w:r>
      <w:r>
        <w:rPr>
          <w:w w:val="105"/>
        </w:rPr>
        <w:t>polling</w:t>
      </w:r>
      <w:r>
        <w:rPr>
          <w:spacing w:val="-8"/>
          <w:w w:val="105"/>
        </w:rPr>
        <w:t xml:space="preserve"> </w:t>
      </w:r>
      <w:r>
        <w:rPr>
          <w:w w:val="105"/>
        </w:rPr>
        <w:t>places,</w:t>
      </w:r>
      <w:r>
        <w:rPr>
          <w:spacing w:val="-4"/>
          <w:w w:val="105"/>
        </w:rPr>
        <w:t xml:space="preserve"> </w:t>
      </w:r>
      <w:r>
        <w:rPr>
          <w:w w:val="105"/>
        </w:rPr>
        <w:t>and</w:t>
      </w:r>
      <w:r>
        <w:rPr>
          <w:spacing w:val="-3"/>
          <w:w w:val="105"/>
        </w:rPr>
        <w:t xml:space="preserve"> </w:t>
      </w:r>
      <w:r>
        <w:rPr>
          <w:w w:val="105"/>
        </w:rPr>
        <w:t>prepare</w:t>
      </w:r>
      <w:r>
        <w:rPr>
          <w:spacing w:val="-6"/>
          <w:w w:val="105"/>
        </w:rPr>
        <w:t xml:space="preserve"> </w:t>
      </w:r>
      <w:r>
        <w:rPr>
          <w:w w:val="105"/>
        </w:rPr>
        <w:t>the</w:t>
      </w:r>
      <w:r>
        <w:rPr>
          <w:spacing w:val="-12"/>
          <w:w w:val="105"/>
        </w:rPr>
        <w:t xml:space="preserve"> </w:t>
      </w:r>
      <w:r>
        <w:rPr>
          <w:w w:val="105"/>
        </w:rPr>
        <w:t>voting</w:t>
      </w:r>
      <w:r>
        <w:rPr>
          <w:spacing w:val="-9"/>
          <w:w w:val="105"/>
        </w:rPr>
        <w:t xml:space="preserve"> </w:t>
      </w:r>
      <w:r>
        <w:rPr>
          <w:w w:val="105"/>
        </w:rPr>
        <w:t>machines</w:t>
      </w:r>
      <w:r>
        <w:rPr>
          <w:spacing w:val="2"/>
          <w:w w:val="105"/>
        </w:rPr>
        <w:t xml:space="preserve"> </w:t>
      </w:r>
      <w:r>
        <w:rPr>
          <w:w w:val="105"/>
        </w:rPr>
        <w:t>and equipment for use at the polling</w:t>
      </w:r>
      <w:r>
        <w:rPr>
          <w:spacing w:val="16"/>
          <w:w w:val="105"/>
        </w:rPr>
        <w:t xml:space="preserve"> </w:t>
      </w:r>
      <w:r>
        <w:rPr>
          <w:w w:val="105"/>
        </w:rPr>
        <w:t>places.</w:t>
      </w:r>
    </w:p>
    <w:p w14:paraId="1797C0E5" w14:textId="77777777" w:rsidR="00A1663E" w:rsidRDefault="00480552">
      <w:pPr>
        <w:pStyle w:val="ListParagraph"/>
        <w:numPr>
          <w:ilvl w:val="1"/>
          <w:numId w:val="1"/>
        </w:numPr>
        <w:tabs>
          <w:tab w:val="left" w:pos="1320"/>
        </w:tabs>
        <w:spacing w:before="24"/>
        <w:ind w:right="806" w:hanging="339"/>
      </w:pPr>
      <w:r>
        <w:rPr>
          <w:w w:val="105"/>
        </w:rPr>
        <w:t>Notify</w:t>
      </w:r>
      <w:r>
        <w:rPr>
          <w:spacing w:val="-17"/>
          <w:w w:val="105"/>
        </w:rPr>
        <w:t xml:space="preserve"> </w:t>
      </w:r>
      <w:r>
        <w:rPr>
          <w:w w:val="105"/>
        </w:rPr>
        <w:t>the</w:t>
      </w:r>
      <w:r>
        <w:rPr>
          <w:spacing w:val="-19"/>
          <w:w w:val="105"/>
        </w:rPr>
        <w:t xml:space="preserve"> </w:t>
      </w:r>
      <w:r>
        <w:rPr>
          <w:w w:val="105"/>
        </w:rPr>
        <w:t>election</w:t>
      </w:r>
      <w:r>
        <w:rPr>
          <w:spacing w:val="-15"/>
          <w:w w:val="105"/>
        </w:rPr>
        <w:t xml:space="preserve"> </w:t>
      </w:r>
      <w:r>
        <w:rPr>
          <w:w w:val="105"/>
        </w:rPr>
        <w:t>judges</w:t>
      </w:r>
      <w:r>
        <w:rPr>
          <w:spacing w:val="-13"/>
          <w:w w:val="105"/>
        </w:rPr>
        <w:t xml:space="preserve"> </w:t>
      </w:r>
      <w:r>
        <w:rPr>
          <w:w w:val="105"/>
        </w:rPr>
        <w:t>of</w:t>
      </w:r>
      <w:r>
        <w:rPr>
          <w:spacing w:val="-18"/>
          <w:w w:val="105"/>
        </w:rPr>
        <w:t xml:space="preserve"> </w:t>
      </w:r>
      <w:r>
        <w:rPr>
          <w:w w:val="105"/>
        </w:rPr>
        <w:t>the</w:t>
      </w:r>
      <w:r>
        <w:rPr>
          <w:spacing w:val="-19"/>
          <w:w w:val="105"/>
        </w:rPr>
        <w:t xml:space="preserve"> </w:t>
      </w:r>
      <w:r>
        <w:rPr>
          <w:w w:val="105"/>
        </w:rPr>
        <w:t>date,</w:t>
      </w:r>
      <w:r>
        <w:rPr>
          <w:spacing w:val="-17"/>
          <w:w w:val="105"/>
        </w:rPr>
        <w:t xml:space="preserve"> </w:t>
      </w:r>
      <w:r>
        <w:rPr>
          <w:w w:val="105"/>
        </w:rPr>
        <w:t>time,</w:t>
      </w:r>
      <w:r>
        <w:rPr>
          <w:spacing w:val="-17"/>
          <w:w w:val="105"/>
        </w:rPr>
        <w:t xml:space="preserve"> </w:t>
      </w:r>
      <w:r>
        <w:rPr>
          <w:w w:val="105"/>
        </w:rPr>
        <w:t>and</w:t>
      </w:r>
      <w:r>
        <w:rPr>
          <w:spacing w:val="-14"/>
          <w:w w:val="105"/>
        </w:rPr>
        <w:t xml:space="preserve"> </w:t>
      </w:r>
      <w:r>
        <w:rPr>
          <w:w w:val="105"/>
        </w:rPr>
        <w:t>place</w:t>
      </w:r>
      <w:r>
        <w:rPr>
          <w:spacing w:val="-16"/>
          <w:w w:val="105"/>
        </w:rPr>
        <w:t xml:space="preserve"> </w:t>
      </w:r>
      <w:r>
        <w:rPr>
          <w:w w:val="105"/>
        </w:rPr>
        <w:t>of</w:t>
      </w:r>
      <w:r>
        <w:rPr>
          <w:spacing w:val="-18"/>
          <w:w w:val="105"/>
        </w:rPr>
        <w:t xml:space="preserve"> </w:t>
      </w:r>
      <w:r>
        <w:rPr>
          <w:w w:val="105"/>
        </w:rPr>
        <w:t>the</w:t>
      </w:r>
      <w:r>
        <w:rPr>
          <w:spacing w:val="-17"/>
          <w:w w:val="105"/>
        </w:rPr>
        <w:t xml:space="preserve"> </w:t>
      </w:r>
      <w:r>
        <w:rPr>
          <w:w w:val="105"/>
        </w:rPr>
        <w:t>election</w:t>
      </w:r>
      <w:r>
        <w:rPr>
          <w:spacing w:val="-8"/>
          <w:w w:val="105"/>
        </w:rPr>
        <w:t xml:space="preserve"> </w:t>
      </w:r>
      <w:r>
        <w:rPr>
          <w:w w:val="105"/>
        </w:rPr>
        <w:t>and</w:t>
      </w:r>
      <w:r>
        <w:rPr>
          <w:spacing w:val="-16"/>
          <w:w w:val="105"/>
        </w:rPr>
        <w:t xml:space="preserve"> </w:t>
      </w:r>
      <w:r>
        <w:rPr>
          <w:w w:val="105"/>
        </w:rPr>
        <w:t>arrange for a facility for holding the election.</w:t>
      </w:r>
    </w:p>
    <w:p w14:paraId="33CFE2A4" w14:textId="77777777" w:rsidR="00A1663E" w:rsidRDefault="00480552">
      <w:pPr>
        <w:pStyle w:val="ListParagraph"/>
        <w:numPr>
          <w:ilvl w:val="1"/>
          <w:numId w:val="1"/>
        </w:numPr>
        <w:tabs>
          <w:tab w:val="left" w:pos="1322"/>
        </w:tabs>
        <w:spacing w:before="20" w:line="244" w:lineRule="auto"/>
        <w:ind w:left="1322" w:right="818" w:hanging="348"/>
      </w:pPr>
      <w:r>
        <w:rPr>
          <w:w w:val="105"/>
        </w:rPr>
        <w:t>Appoint the presiding officers of the early ballot board for processing ballots cast during early</w:t>
      </w:r>
      <w:r>
        <w:rPr>
          <w:spacing w:val="6"/>
          <w:w w:val="105"/>
        </w:rPr>
        <w:t xml:space="preserve"> </w:t>
      </w:r>
      <w:r>
        <w:rPr>
          <w:w w:val="105"/>
        </w:rPr>
        <w:t>voting.</w:t>
      </w:r>
    </w:p>
    <w:p w14:paraId="49367210" w14:textId="77777777" w:rsidR="00A1663E" w:rsidRDefault="00480552">
      <w:pPr>
        <w:pStyle w:val="ListParagraph"/>
        <w:numPr>
          <w:ilvl w:val="1"/>
          <w:numId w:val="1"/>
        </w:numPr>
        <w:tabs>
          <w:tab w:val="left" w:pos="1313"/>
        </w:tabs>
        <w:spacing w:before="20" w:line="252" w:lineRule="auto"/>
        <w:ind w:left="1312" w:right="799" w:hanging="339"/>
      </w:pPr>
      <w:r>
        <w:rPr>
          <w:w w:val="105"/>
        </w:rPr>
        <w:t>Arrange</w:t>
      </w:r>
      <w:r>
        <w:rPr>
          <w:spacing w:val="-14"/>
          <w:w w:val="105"/>
        </w:rPr>
        <w:t xml:space="preserve"> </w:t>
      </w:r>
      <w:r>
        <w:rPr>
          <w:w w:val="105"/>
        </w:rPr>
        <w:t>for</w:t>
      </w:r>
      <w:r>
        <w:rPr>
          <w:spacing w:val="-16"/>
          <w:w w:val="105"/>
        </w:rPr>
        <w:t xml:space="preserve"> </w:t>
      </w:r>
      <w:r>
        <w:rPr>
          <w:w w:val="105"/>
        </w:rPr>
        <w:t>the</w:t>
      </w:r>
      <w:r>
        <w:rPr>
          <w:spacing w:val="-11"/>
          <w:w w:val="105"/>
        </w:rPr>
        <w:t xml:space="preserve"> </w:t>
      </w:r>
      <w:r>
        <w:rPr>
          <w:w w:val="105"/>
        </w:rPr>
        <w:t>use</w:t>
      </w:r>
      <w:r>
        <w:rPr>
          <w:spacing w:val="-14"/>
          <w:w w:val="105"/>
        </w:rPr>
        <w:t xml:space="preserve"> </w:t>
      </w:r>
      <w:r>
        <w:rPr>
          <w:w w:val="105"/>
        </w:rPr>
        <w:t>of</w:t>
      </w:r>
      <w:r>
        <w:rPr>
          <w:spacing w:val="-16"/>
          <w:w w:val="105"/>
        </w:rPr>
        <w:t xml:space="preserve"> </w:t>
      </w:r>
      <w:r>
        <w:rPr>
          <w:w w:val="105"/>
        </w:rPr>
        <w:t>a</w:t>
      </w:r>
      <w:r>
        <w:rPr>
          <w:spacing w:val="-14"/>
          <w:w w:val="105"/>
        </w:rPr>
        <w:t xml:space="preserve"> </w:t>
      </w:r>
      <w:r>
        <w:rPr>
          <w:w w:val="105"/>
        </w:rPr>
        <w:t>central</w:t>
      </w:r>
      <w:r>
        <w:rPr>
          <w:spacing w:val="-8"/>
          <w:w w:val="105"/>
        </w:rPr>
        <w:t xml:space="preserve"> </w:t>
      </w:r>
      <w:r>
        <w:rPr>
          <w:w w:val="105"/>
        </w:rPr>
        <w:t>counting</w:t>
      </w:r>
      <w:r>
        <w:rPr>
          <w:spacing w:val="-12"/>
          <w:w w:val="105"/>
        </w:rPr>
        <w:t xml:space="preserve"> </w:t>
      </w:r>
      <w:r>
        <w:rPr>
          <w:w w:val="105"/>
        </w:rPr>
        <w:t>station</w:t>
      </w:r>
      <w:r>
        <w:rPr>
          <w:spacing w:val="-7"/>
          <w:w w:val="105"/>
        </w:rPr>
        <w:t xml:space="preserve"> </w:t>
      </w:r>
      <w:r>
        <w:rPr>
          <w:w w:val="105"/>
        </w:rPr>
        <w:t>and</w:t>
      </w:r>
      <w:r>
        <w:rPr>
          <w:spacing w:val="-7"/>
          <w:w w:val="105"/>
        </w:rPr>
        <w:t xml:space="preserve"> </w:t>
      </w:r>
      <w:r>
        <w:rPr>
          <w:w w:val="105"/>
        </w:rPr>
        <w:t>for</w:t>
      </w:r>
      <w:r>
        <w:rPr>
          <w:spacing w:val="-16"/>
          <w:w w:val="105"/>
        </w:rPr>
        <w:t xml:space="preserve"> </w:t>
      </w:r>
      <w:r>
        <w:rPr>
          <w:w w:val="105"/>
        </w:rPr>
        <w:t>the</w:t>
      </w:r>
      <w:r>
        <w:rPr>
          <w:spacing w:val="-19"/>
          <w:w w:val="105"/>
        </w:rPr>
        <w:t xml:space="preserve"> </w:t>
      </w:r>
      <w:r>
        <w:rPr>
          <w:w w:val="105"/>
        </w:rPr>
        <w:t>tabulating</w:t>
      </w:r>
      <w:r>
        <w:rPr>
          <w:spacing w:val="-9"/>
          <w:w w:val="105"/>
        </w:rPr>
        <w:t xml:space="preserve"> </w:t>
      </w:r>
      <w:r>
        <w:rPr>
          <w:w w:val="105"/>
        </w:rPr>
        <w:t>personnel and equipment needed at the counting station and assist in the preparation of programs and the test materials for the tabulation of the ballots to be used with electronic voting</w:t>
      </w:r>
      <w:r>
        <w:rPr>
          <w:spacing w:val="5"/>
          <w:w w:val="105"/>
        </w:rPr>
        <w:t xml:space="preserve"> </w:t>
      </w:r>
      <w:r>
        <w:rPr>
          <w:w w:val="105"/>
        </w:rPr>
        <w:t>equipment.</w:t>
      </w:r>
    </w:p>
    <w:p w14:paraId="48C2AA67" w14:textId="77777777" w:rsidR="00A1663E" w:rsidRDefault="00480552">
      <w:pPr>
        <w:pStyle w:val="ListParagraph"/>
        <w:numPr>
          <w:ilvl w:val="1"/>
          <w:numId w:val="1"/>
        </w:numPr>
        <w:tabs>
          <w:tab w:val="left" w:pos="1313"/>
        </w:tabs>
        <w:spacing w:line="244" w:lineRule="auto"/>
        <w:ind w:left="1312" w:right="824" w:hanging="339"/>
      </w:pPr>
      <w:r>
        <w:rPr>
          <w:w w:val="105"/>
        </w:rPr>
        <w:t>Publish the legal notice of the date, time, and place of the test of the electronic tabulating equipment and conduct such</w:t>
      </w:r>
      <w:r>
        <w:rPr>
          <w:spacing w:val="34"/>
          <w:w w:val="105"/>
        </w:rPr>
        <w:t xml:space="preserve"> </w:t>
      </w:r>
      <w:r>
        <w:rPr>
          <w:w w:val="105"/>
        </w:rPr>
        <w:t>test.</w:t>
      </w:r>
    </w:p>
    <w:p w14:paraId="6F0FFC0B" w14:textId="77777777" w:rsidR="00A1663E" w:rsidRDefault="00480552">
      <w:pPr>
        <w:pStyle w:val="ListParagraph"/>
        <w:numPr>
          <w:ilvl w:val="1"/>
          <w:numId w:val="1"/>
        </w:numPr>
        <w:tabs>
          <w:tab w:val="left" w:pos="1315"/>
        </w:tabs>
        <w:spacing w:before="12" w:line="247" w:lineRule="auto"/>
        <w:ind w:left="1314" w:right="806" w:hanging="353"/>
        <w:rPr>
          <w:rFonts w:ascii="Arial"/>
          <w:sz w:val="21"/>
        </w:rPr>
      </w:pPr>
      <w:r>
        <w:rPr>
          <w:w w:val="105"/>
        </w:rPr>
        <w:t>Serve</w:t>
      </w:r>
      <w:r>
        <w:rPr>
          <w:spacing w:val="-17"/>
          <w:w w:val="105"/>
        </w:rPr>
        <w:t xml:space="preserve"> </w:t>
      </w:r>
      <w:r>
        <w:rPr>
          <w:w w:val="105"/>
        </w:rPr>
        <w:t>as</w:t>
      </w:r>
      <w:r>
        <w:rPr>
          <w:spacing w:val="-19"/>
          <w:w w:val="105"/>
        </w:rPr>
        <w:t xml:space="preserve"> </w:t>
      </w:r>
      <w:r>
        <w:rPr>
          <w:w w:val="105"/>
        </w:rPr>
        <w:t>the</w:t>
      </w:r>
      <w:r>
        <w:rPr>
          <w:spacing w:val="-17"/>
          <w:w w:val="105"/>
        </w:rPr>
        <w:t xml:space="preserve"> </w:t>
      </w:r>
      <w:r>
        <w:rPr>
          <w:w w:val="105"/>
        </w:rPr>
        <w:t>Joint</w:t>
      </w:r>
      <w:r>
        <w:rPr>
          <w:spacing w:val="-12"/>
          <w:w w:val="105"/>
        </w:rPr>
        <w:t xml:space="preserve"> </w:t>
      </w:r>
      <w:r>
        <w:rPr>
          <w:w w:val="105"/>
        </w:rPr>
        <w:t>Custodian</w:t>
      </w:r>
      <w:r>
        <w:rPr>
          <w:spacing w:val="-5"/>
          <w:w w:val="105"/>
        </w:rPr>
        <w:t xml:space="preserve"> </w:t>
      </w:r>
      <w:r>
        <w:rPr>
          <w:w w:val="105"/>
        </w:rPr>
        <w:t>of</w:t>
      </w:r>
      <w:r>
        <w:rPr>
          <w:spacing w:val="-13"/>
          <w:w w:val="105"/>
        </w:rPr>
        <w:t xml:space="preserve"> </w:t>
      </w:r>
      <w:r>
        <w:rPr>
          <w:w w:val="105"/>
        </w:rPr>
        <w:t>Records</w:t>
      </w:r>
      <w:r>
        <w:rPr>
          <w:spacing w:val="-13"/>
          <w:w w:val="105"/>
        </w:rPr>
        <w:t xml:space="preserve"> </w:t>
      </w:r>
      <w:r>
        <w:rPr>
          <w:w w:val="105"/>
        </w:rPr>
        <w:t>("Joint</w:t>
      </w:r>
      <w:r>
        <w:rPr>
          <w:spacing w:val="-9"/>
          <w:w w:val="105"/>
        </w:rPr>
        <w:t xml:space="preserve"> </w:t>
      </w:r>
      <w:r>
        <w:rPr>
          <w:w w:val="105"/>
        </w:rPr>
        <w:t>Custodian")</w:t>
      </w:r>
      <w:r>
        <w:rPr>
          <w:spacing w:val="-11"/>
          <w:w w:val="105"/>
        </w:rPr>
        <w:t xml:space="preserve"> </w:t>
      </w:r>
      <w:r>
        <w:rPr>
          <w:w w:val="105"/>
        </w:rPr>
        <w:t>for</w:t>
      </w:r>
      <w:r>
        <w:rPr>
          <w:spacing w:val="-19"/>
          <w:w w:val="105"/>
        </w:rPr>
        <w:t xml:space="preserve"> </w:t>
      </w:r>
      <w:r>
        <w:rPr>
          <w:w w:val="105"/>
        </w:rPr>
        <w:t>the</w:t>
      </w:r>
      <w:r>
        <w:rPr>
          <w:spacing w:val="-14"/>
          <w:w w:val="105"/>
        </w:rPr>
        <w:t xml:space="preserve"> </w:t>
      </w:r>
      <w:r>
        <w:rPr>
          <w:w w:val="105"/>
        </w:rPr>
        <w:t>sole</w:t>
      </w:r>
      <w:r>
        <w:rPr>
          <w:spacing w:val="-12"/>
          <w:w w:val="105"/>
        </w:rPr>
        <w:t xml:space="preserve"> </w:t>
      </w:r>
      <w:r>
        <w:rPr>
          <w:w w:val="105"/>
        </w:rPr>
        <w:t>purpose of preserving all voted ballots securely in a locked room in the locked ballot boxes and securing of electronic votes for the period for preservation required by the Election</w:t>
      </w:r>
      <w:r>
        <w:rPr>
          <w:spacing w:val="11"/>
          <w:w w:val="105"/>
        </w:rPr>
        <w:t xml:space="preserve"> </w:t>
      </w:r>
      <w:r>
        <w:rPr>
          <w:w w:val="105"/>
        </w:rPr>
        <w:t>Code.</w:t>
      </w:r>
    </w:p>
    <w:p w14:paraId="53452EE7" w14:textId="77777777" w:rsidR="00A1663E" w:rsidRDefault="00480552">
      <w:pPr>
        <w:pStyle w:val="ListParagraph"/>
        <w:numPr>
          <w:ilvl w:val="1"/>
          <w:numId w:val="1"/>
        </w:numPr>
        <w:tabs>
          <w:tab w:val="left" w:pos="1320"/>
        </w:tabs>
        <w:spacing w:before="12" w:line="249" w:lineRule="auto"/>
        <w:ind w:left="1322" w:right="836" w:hanging="356"/>
      </w:pPr>
      <w:r>
        <w:rPr>
          <w:w w:val="105"/>
        </w:rPr>
        <w:t>Provide its Elections Division staff and offices to administer the Joint</w:t>
      </w:r>
      <w:r>
        <w:rPr>
          <w:spacing w:val="-41"/>
          <w:w w:val="105"/>
        </w:rPr>
        <w:t xml:space="preserve"> </w:t>
      </w:r>
      <w:r>
        <w:rPr>
          <w:w w:val="105"/>
        </w:rPr>
        <w:t>Election under the direction of the County</w:t>
      </w:r>
      <w:r>
        <w:rPr>
          <w:spacing w:val="23"/>
          <w:w w:val="105"/>
        </w:rPr>
        <w:t xml:space="preserve"> </w:t>
      </w:r>
      <w:r>
        <w:rPr>
          <w:w w:val="105"/>
        </w:rPr>
        <w:t>Clerk.</w:t>
      </w:r>
    </w:p>
    <w:p w14:paraId="202525F7" w14:textId="77777777" w:rsidR="00A1663E" w:rsidRDefault="00480552">
      <w:pPr>
        <w:pStyle w:val="ListParagraph"/>
        <w:numPr>
          <w:ilvl w:val="2"/>
          <w:numId w:val="1"/>
        </w:numPr>
        <w:tabs>
          <w:tab w:val="left" w:pos="1313"/>
        </w:tabs>
        <w:spacing w:before="6" w:line="252" w:lineRule="auto"/>
        <w:ind w:right="830" w:hanging="353"/>
      </w:pPr>
      <w:r>
        <w:rPr>
          <w:w w:val="105"/>
        </w:rPr>
        <w:t>Provide</w:t>
      </w:r>
      <w:r>
        <w:rPr>
          <w:spacing w:val="-5"/>
          <w:w w:val="105"/>
        </w:rPr>
        <w:t xml:space="preserve"> </w:t>
      </w:r>
      <w:r>
        <w:rPr>
          <w:w w:val="105"/>
        </w:rPr>
        <w:t>and</w:t>
      </w:r>
      <w:r>
        <w:rPr>
          <w:spacing w:val="1"/>
          <w:w w:val="105"/>
        </w:rPr>
        <w:t xml:space="preserve"> </w:t>
      </w:r>
      <w:r>
        <w:rPr>
          <w:w w:val="105"/>
        </w:rPr>
        <w:t>post</w:t>
      </w:r>
      <w:r>
        <w:rPr>
          <w:spacing w:val="-6"/>
          <w:w w:val="105"/>
        </w:rPr>
        <w:t xml:space="preserve"> </w:t>
      </w:r>
      <w:r>
        <w:rPr>
          <w:w w:val="105"/>
        </w:rPr>
        <w:t>a</w:t>
      </w:r>
      <w:r>
        <w:rPr>
          <w:spacing w:val="-10"/>
          <w:w w:val="105"/>
        </w:rPr>
        <w:t xml:space="preserve"> </w:t>
      </w:r>
      <w:r>
        <w:rPr>
          <w:w w:val="105"/>
        </w:rPr>
        <w:t>sample</w:t>
      </w:r>
      <w:r>
        <w:rPr>
          <w:spacing w:val="-5"/>
          <w:w w:val="105"/>
        </w:rPr>
        <w:t xml:space="preserve"> </w:t>
      </w:r>
      <w:r>
        <w:rPr>
          <w:w w:val="105"/>
        </w:rPr>
        <w:t>ballot,</w:t>
      </w:r>
      <w:r>
        <w:rPr>
          <w:spacing w:val="2"/>
          <w:w w:val="105"/>
        </w:rPr>
        <w:t xml:space="preserve"> </w:t>
      </w:r>
      <w:r>
        <w:rPr>
          <w:w w:val="105"/>
        </w:rPr>
        <w:t>whether</w:t>
      </w:r>
      <w:r>
        <w:rPr>
          <w:spacing w:val="-2"/>
          <w:w w:val="105"/>
        </w:rPr>
        <w:t xml:space="preserve"> </w:t>
      </w:r>
      <w:r>
        <w:rPr>
          <w:w w:val="105"/>
        </w:rPr>
        <w:t>separate</w:t>
      </w:r>
      <w:r>
        <w:rPr>
          <w:spacing w:val="-5"/>
          <w:w w:val="105"/>
        </w:rPr>
        <w:t xml:space="preserve"> </w:t>
      </w:r>
      <w:r>
        <w:rPr>
          <w:w w:val="105"/>
        </w:rPr>
        <w:t>or</w:t>
      </w:r>
      <w:r>
        <w:rPr>
          <w:spacing w:val="-4"/>
          <w:w w:val="105"/>
        </w:rPr>
        <w:t xml:space="preserve"> </w:t>
      </w:r>
      <w:r>
        <w:rPr>
          <w:w w:val="105"/>
        </w:rPr>
        <w:t>joint,</w:t>
      </w:r>
      <w:r>
        <w:rPr>
          <w:spacing w:val="-4"/>
          <w:w w:val="105"/>
        </w:rPr>
        <w:t xml:space="preserve"> </w:t>
      </w:r>
      <w:r>
        <w:rPr>
          <w:w w:val="105"/>
        </w:rPr>
        <w:t>as</w:t>
      </w:r>
      <w:r>
        <w:rPr>
          <w:spacing w:val="-8"/>
          <w:w w:val="105"/>
        </w:rPr>
        <w:t xml:space="preserve"> </w:t>
      </w:r>
      <w:r>
        <w:rPr>
          <w:w w:val="105"/>
        </w:rPr>
        <w:t>may be</w:t>
      </w:r>
      <w:r>
        <w:rPr>
          <w:spacing w:val="-8"/>
          <w:w w:val="105"/>
        </w:rPr>
        <w:t xml:space="preserve"> </w:t>
      </w:r>
      <w:r>
        <w:rPr>
          <w:w w:val="105"/>
        </w:rPr>
        <w:t>required by</w:t>
      </w:r>
      <w:r>
        <w:rPr>
          <w:spacing w:val="1"/>
          <w:w w:val="105"/>
        </w:rPr>
        <w:t xml:space="preserve"> </w:t>
      </w:r>
      <w:r>
        <w:rPr>
          <w:w w:val="105"/>
        </w:rPr>
        <w:t>law.</w:t>
      </w:r>
    </w:p>
    <w:p w14:paraId="4C2E4A99" w14:textId="77777777" w:rsidR="00A1663E" w:rsidRDefault="00480552">
      <w:pPr>
        <w:pStyle w:val="BodyText"/>
        <w:spacing w:before="9" w:line="249" w:lineRule="auto"/>
        <w:ind w:left="1307" w:right="840" w:hanging="348"/>
        <w:jc w:val="both"/>
      </w:pPr>
      <w:r>
        <w:rPr>
          <w:w w:val="105"/>
          <w:sz w:val="20"/>
        </w:rPr>
        <w:t xml:space="preserve">(m) </w:t>
      </w:r>
      <w:r>
        <w:rPr>
          <w:w w:val="105"/>
        </w:rPr>
        <w:t>Post the Notice regarding the City’s Election in a prominent location at all polling places during early voting and on Election Day.</w:t>
      </w:r>
    </w:p>
    <w:p w14:paraId="26F0AF91" w14:textId="77777777" w:rsidR="00A1663E" w:rsidRDefault="00A1663E">
      <w:pPr>
        <w:pStyle w:val="BodyText"/>
        <w:spacing w:before="5"/>
      </w:pPr>
    </w:p>
    <w:p w14:paraId="7A8C1B4C" w14:textId="1566A23D" w:rsidR="00A1663E" w:rsidRDefault="00480552">
      <w:pPr>
        <w:pStyle w:val="ListParagraph"/>
        <w:numPr>
          <w:ilvl w:val="0"/>
          <w:numId w:val="1"/>
        </w:numPr>
        <w:tabs>
          <w:tab w:val="left" w:pos="952"/>
          <w:tab w:val="left" w:pos="953"/>
        </w:tabs>
        <w:spacing w:before="1"/>
        <w:ind w:left="952" w:hanging="697"/>
      </w:pPr>
      <w:r>
        <w:rPr>
          <w:w w:val="105"/>
          <w:u w:val="thick"/>
        </w:rPr>
        <w:t>CANVASS</w:t>
      </w:r>
      <w:r>
        <w:rPr>
          <w:spacing w:val="2"/>
          <w:w w:val="105"/>
          <w:u w:val="thick"/>
        </w:rPr>
        <w:t xml:space="preserve"> </w:t>
      </w:r>
      <w:r>
        <w:rPr>
          <w:spacing w:val="3"/>
          <w:w w:val="105"/>
          <w:u w:val="thick"/>
        </w:rPr>
        <w:t>OF</w:t>
      </w:r>
      <w:r w:rsidR="00AC6C03">
        <w:rPr>
          <w:spacing w:val="3"/>
          <w:w w:val="105"/>
          <w:u w:val="thick"/>
        </w:rPr>
        <w:t xml:space="preserve"> </w:t>
      </w:r>
      <w:r>
        <w:rPr>
          <w:spacing w:val="3"/>
          <w:w w:val="105"/>
          <w:u w:val="thick"/>
        </w:rPr>
        <w:t>RESULTS</w:t>
      </w:r>
    </w:p>
    <w:p w14:paraId="6C0039B4" w14:textId="77777777" w:rsidR="00A1663E" w:rsidRDefault="00480552">
      <w:pPr>
        <w:pStyle w:val="BodyText"/>
        <w:spacing w:before="27"/>
        <w:ind w:left="961" w:right="736" w:hanging="8"/>
      </w:pPr>
      <w:r>
        <w:rPr>
          <w:w w:val="105"/>
        </w:rPr>
        <w:t>Each entity will be responsible for the canvass of the returns regarding its ballot items.</w:t>
      </w:r>
    </w:p>
    <w:p w14:paraId="5FB29B69" w14:textId="77777777" w:rsidR="00A1663E" w:rsidRDefault="00A1663E">
      <w:pPr>
        <w:pStyle w:val="BodyText"/>
        <w:spacing w:before="5"/>
        <w:rPr>
          <w:sz w:val="23"/>
        </w:rPr>
      </w:pPr>
    </w:p>
    <w:p w14:paraId="6200F012" w14:textId="77777777" w:rsidR="00A1663E" w:rsidRDefault="00480552">
      <w:pPr>
        <w:pStyle w:val="ListParagraph"/>
        <w:numPr>
          <w:ilvl w:val="0"/>
          <w:numId w:val="1"/>
        </w:numPr>
        <w:tabs>
          <w:tab w:val="left" w:pos="954"/>
          <w:tab w:val="left" w:pos="955"/>
        </w:tabs>
        <w:ind w:left="954" w:hanging="697"/>
      </w:pPr>
      <w:r>
        <w:rPr>
          <w:w w:val="105"/>
          <w:u w:val="thick"/>
        </w:rPr>
        <w:t xml:space="preserve">LOCATION OF </w:t>
      </w:r>
      <w:r>
        <w:rPr>
          <w:spacing w:val="2"/>
          <w:w w:val="105"/>
          <w:u w:val="thick"/>
        </w:rPr>
        <w:t xml:space="preserve">COMMON </w:t>
      </w:r>
      <w:r>
        <w:rPr>
          <w:w w:val="105"/>
          <w:u w:val="thick"/>
        </w:rPr>
        <w:t>POLLING</w:t>
      </w:r>
      <w:r>
        <w:rPr>
          <w:spacing w:val="-19"/>
          <w:w w:val="105"/>
          <w:u w:val="thick"/>
        </w:rPr>
        <w:t xml:space="preserve"> </w:t>
      </w:r>
      <w:r>
        <w:rPr>
          <w:w w:val="105"/>
          <w:u w:val="thick"/>
        </w:rPr>
        <w:t>PLACES</w:t>
      </w:r>
    </w:p>
    <w:p w14:paraId="5906D614" w14:textId="77777777" w:rsidR="00A1663E" w:rsidRDefault="00A1663E">
      <w:pPr>
        <w:pStyle w:val="BodyText"/>
        <w:spacing w:before="11"/>
        <w:rPr>
          <w:sz w:val="15"/>
        </w:rPr>
      </w:pPr>
    </w:p>
    <w:p w14:paraId="764F9A8C" w14:textId="77777777" w:rsidR="00A1663E" w:rsidRDefault="00480552">
      <w:pPr>
        <w:pStyle w:val="BodyText"/>
        <w:spacing w:before="91"/>
        <w:ind w:left="954"/>
      </w:pPr>
      <w:r>
        <w:rPr>
          <w:w w:val="105"/>
        </w:rPr>
        <w:t>The common polling places for Election Day are:</w:t>
      </w:r>
    </w:p>
    <w:p w14:paraId="66E8F288" w14:textId="77777777" w:rsidR="00A1663E" w:rsidRDefault="00A1663E">
      <w:pPr>
        <w:pStyle w:val="BodyText"/>
        <w:spacing w:before="3"/>
        <w:rPr>
          <w:sz w:val="24"/>
        </w:rPr>
      </w:pP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5999"/>
      </w:tblGrid>
      <w:tr w:rsidR="00A1663E" w14:paraId="66E13BB6" w14:textId="77777777" w:rsidTr="000B5E59">
        <w:trPr>
          <w:trHeight w:val="451"/>
        </w:trPr>
        <w:tc>
          <w:tcPr>
            <w:tcW w:w="2160" w:type="dxa"/>
          </w:tcPr>
          <w:p w14:paraId="11AD270C" w14:textId="77777777" w:rsidR="00A1663E" w:rsidRDefault="00480552">
            <w:pPr>
              <w:pStyle w:val="TableParagraph"/>
              <w:spacing w:before="7" w:line="242" w:lineRule="auto"/>
              <w:ind w:left="155" w:hanging="12"/>
              <w:rPr>
                <w:b/>
                <w:i/>
                <w:sz w:val="18"/>
              </w:rPr>
            </w:pPr>
            <w:r>
              <w:rPr>
                <w:b/>
                <w:i/>
                <w:w w:val="105"/>
                <w:sz w:val="18"/>
              </w:rPr>
              <w:t>County Precinct Number</w:t>
            </w:r>
          </w:p>
        </w:tc>
        <w:tc>
          <w:tcPr>
            <w:tcW w:w="5999" w:type="dxa"/>
          </w:tcPr>
          <w:p w14:paraId="3ABFB075" w14:textId="77777777" w:rsidR="00A1663E" w:rsidRDefault="00480552">
            <w:pPr>
              <w:pStyle w:val="TableParagraph"/>
              <w:spacing w:before="14"/>
              <w:ind w:left="153"/>
              <w:rPr>
                <w:b/>
                <w:i/>
                <w:sz w:val="18"/>
              </w:rPr>
            </w:pPr>
            <w:r>
              <w:rPr>
                <w:b/>
                <w:i/>
                <w:w w:val="105"/>
                <w:sz w:val="18"/>
              </w:rPr>
              <w:t>Polling Place Address</w:t>
            </w:r>
          </w:p>
        </w:tc>
      </w:tr>
      <w:tr w:rsidR="00A1663E" w14:paraId="7B9AE2CD" w14:textId="77777777" w:rsidTr="000B5E59">
        <w:trPr>
          <w:trHeight w:val="551"/>
        </w:trPr>
        <w:tc>
          <w:tcPr>
            <w:tcW w:w="2160" w:type="dxa"/>
          </w:tcPr>
          <w:p w14:paraId="69BCB2B2" w14:textId="77777777" w:rsidR="00A1663E" w:rsidRDefault="00A1663E" w:rsidP="000B5E59">
            <w:pPr>
              <w:pStyle w:val="TableParagraph"/>
              <w:spacing w:before="9"/>
              <w:jc w:val="center"/>
              <w:rPr>
                <w:sz w:val="18"/>
              </w:rPr>
            </w:pPr>
          </w:p>
          <w:p w14:paraId="072040FE" w14:textId="2A043F30" w:rsidR="00A1663E" w:rsidRDefault="007E5CF6" w:rsidP="000B5E59">
            <w:pPr>
              <w:pStyle w:val="TableParagraph"/>
              <w:ind w:right="84"/>
              <w:jc w:val="center"/>
              <w:rPr>
                <w:sz w:val="19"/>
              </w:rPr>
            </w:pPr>
            <w:r>
              <w:rPr>
                <w:sz w:val="19"/>
              </w:rPr>
              <w:t>101, 202, 302, 402</w:t>
            </w:r>
          </w:p>
        </w:tc>
        <w:tc>
          <w:tcPr>
            <w:tcW w:w="5999" w:type="dxa"/>
          </w:tcPr>
          <w:p w14:paraId="334C434C" w14:textId="186A02A4" w:rsidR="000B5E59" w:rsidRDefault="000B5E59" w:rsidP="000B5E59">
            <w:pPr>
              <w:pStyle w:val="TableParagraph"/>
              <w:spacing w:before="14"/>
              <w:ind w:left="138" w:right="414" w:firstLine="26"/>
              <w:rPr>
                <w:b/>
                <w:w w:val="105"/>
                <w:sz w:val="18"/>
              </w:rPr>
            </w:pPr>
            <w:r>
              <w:rPr>
                <w:b/>
                <w:w w:val="105"/>
                <w:sz w:val="18"/>
              </w:rPr>
              <w:t>Hall County</w:t>
            </w:r>
            <w:r w:rsidR="00C84C9A">
              <w:rPr>
                <w:b/>
                <w:w w:val="105"/>
                <w:sz w:val="18"/>
              </w:rPr>
              <w:t xml:space="preserve"> Courthouse Annex – Commissioners Courtroom</w:t>
            </w:r>
          </w:p>
          <w:p w14:paraId="2BABDF1B" w14:textId="102A3577" w:rsidR="007E5CF6" w:rsidRDefault="00C84C9A" w:rsidP="000B5E59">
            <w:pPr>
              <w:pStyle w:val="TableParagraph"/>
              <w:spacing w:before="14"/>
              <w:ind w:left="138" w:right="1089" w:firstLine="26"/>
              <w:rPr>
                <w:sz w:val="19"/>
              </w:rPr>
            </w:pPr>
            <w:r>
              <w:rPr>
                <w:w w:val="105"/>
                <w:sz w:val="19"/>
              </w:rPr>
              <w:t>101 S. 9</w:t>
            </w:r>
            <w:r w:rsidRPr="00C84C9A">
              <w:rPr>
                <w:w w:val="105"/>
                <w:sz w:val="19"/>
                <w:vertAlign w:val="superscript"/>
              </w:rPr>
              <w:t>th</w:t>
            </w:r>
            <w:r>
              <w:rPr>
                <w:w w:val="105"/>
                <w:sz w:val="19"/>
              </w:rPr>
              <w:t xml:space="preserve"> </w:t>
            </w:r>
            <w:r w:rsidR="000B5E59">
              <w:rPr>
                <w:w w:val="105"/>
                <w:sz w:val="19"/>
              </w:rPr>
              <w:t xml:space="preserve">Street, </w:t>
            </w:r>
            <w:r w:rsidR="007E5CF6">
              <w:rPr>
                <w:w w:val="105"/>
                <w:sz w:val="19"/>
              </w:rPr>
              <w:t>Memphis, TX</w:t>
            </w:r>
            <w:r>
              <w:rPr>
                <w:w w:val="105"/>
                <w:sz w:val="19"/>
              </w:rPr>
              <w:t xml:space="preserve"> 79245</w:t>
            </w:r>
          </w:p>
        </w:tc>
      </w:tr>
      <w:tr w:rsidR="00A1663E" w14:paraId="3278CE81" w14:textId="77777777" w:rsidTr="000B5E59">
        <w:trPr>
          <w:trHeight w:val="533"/>
        </w:trPr>
        <w:tc>
          <w:tcPr>
            <w:tcW w:w="2160" w:type="dxa"/>
          </w:tcPr>
          <w:p w14:paraId="7FFBC40F" w14:textId="77777777" w:rsidR="00A1663E" w:rsidRDefault="00A1663E" w:rsidP="000B5E59">
            <w:pPr>
              <w:pStyle w:val="TableParagraph"/>
              <w:spacing w:before="4"/>
              <w:jc w:val="center"/>
              <w:rPr>
                <w:sz w:val="18"/>
              </w:rPr>
            </w:pPr>
          </w:p>
          <w:p w14:paraId="789D81BC" w14:textId="48AC20A4" w:rsidR="00A1663E" w:rsidRDefault="007E5CF6" w:rsidP="000B5E59">
            <w:pPr>
              <w:pStyle w:val="TableParagraph"/>
              <w:ind w:right="629"/>
              <w:jc w:val="center"/>
              <w:rPr>
                <w:sz w:val="19"/>
              </w:rPr>
            </w:pPr>
            <w:r>
              <w:rPr>
                <w:sz w:val="19"/>
              </w:rPr>
              <w:t>201</w:t>
            </w:r>
          </w:p>
        </w:tc>
        <w:tc>
          <w:tcPr>
            <w:tcW w:w="5999" w:type="dxa"/>
          </w:tcPr>
          <w:p w14:paraId="4D87071A" w14:textId="24776E81" w:rsidR="00A1663E" w:rsidRDefault="007E5CF6">
            <w:pPr>
              <w:pStyle w:val="TableParagraph"/>
              <w:spacing w:line="209" w:lineRule="exact"/>
              <w:ind w:left="138"/>
              <w:rPr>
                <w:b/>
                <w:sz w:val="19"/>
              </w:rPr>
            </w:pPr>
            <w:r>
              <w:rPr>
                <w:b/>
                <w:sz w:val="19"/>
              </w:rPr>
              <w:t>City Hall o</w:t>
            </w:r>
            <w:r w:rsidR="000B5E59">
              <w:rPr>
                <w:b/>
                <w:sz w:val="19"/>
              </w:rPr>
              <w:t>f La</w:t>
            </w:r>
            <w:r>
              <w:rPr>
                <w:b/>
                <w:sz w:val="19"/>
              </w:rPr>
              <w:t>keview</w:t>
            </w:r>
          </w:p>
          <w:p w14:paraId="349425BF" w14:textId="48FC957D" w:rsidR="00582BA8" w:rsidRDefault="00582BA8" w:rsidP="000B5E59">
            <w:pPr>
              <w:pStyle w:val="TableParagraph"/>
              <w:spacing w:before="17" w:line="217" w:lineRule="exact"/>
              <w:ind w:left="143"/>
              <w:rPr>
                <w:sz w:val="19"/>
              </w:rPr>
            </w:pPr>
            <w:r>
              <w:rPr>
                <w:sz w:val="19"/>
              </w:rPr>
              <w:t>13400 HWY 256</w:t>
            </w:r>
            <w:r w:rsidR="000B5E59">
              <w:rPr>
                <w:sz w:val="19"/>
              </w:rPr>
              <w:t xml:space="preserve">, </w:t>
            </w:r>
            <w:r>
              <w:rPr>
                <w:sz w:val="19"/>
              </w:rPr>
              <w:t>Lakeview, TX 79239</w:t>
            </w:r>
          </w:p>
        </w:tc>
      </w:tr>
      <w:tr w:rsidR="00A1663E" w14:paraId="2CEEB152" w14:textId="77777777" w:rsidTr="000B5E59">
        <w:trPr>
          <w:trHeight w:val="443"/>
        </w:trPr>
        <w:tc>
          <w:tcPr>
            <w:tcW w:w="2160" w:type="dxa"/>
          </w:tcPr>
          <w:p w14:paraId="5F96F497" w14:textId="77777777" w:rsidR="00A1663E" w:rsidRDefault="00A1663E">
            <w:pPr>
              <w:pStyle w:val="TableParagraph"/>
              <w:spacing w:before="6"/>
              <w:rPr>
                <w:sz w:val="17"/>
              </w:rPr>
            </w:pPr>
          </w:p>
          <w:p w14:paraId="3D323ADE" w14:textId="6ABFC64F" w:rsidR="00A1663E" w:rsidRDefault="007E5CF6" w:rsidP="000B5E59">
            <w:pPr>
              <w:pStyle w:val="TableParagraph"/>
              <w:ind w:right="631"/>
              <w:jc w:val="center"/>
              <w:rPr>
                <w:sz w:val="19"/>
              </w:rPr>
            </w:pPr>
            <w:r>
              <w:rPr>
                <w:sz w:val="19"/>
              </w:rPr>
              <w:t>301</w:t>
            </w:r>
          </w:p>
        </w:tc>
        <w:tc>
          <w:tcPr>
            <w:tcW w:w="5999" w:type="dxa"/>
          </w:tcPr>
          <w:p w14:paraId="4B0933B6" w14:textId="549D259E" w:rsidR="00A1663E" w:rsidRDefault="007E5CF6">
            <w:pPr>
              <w:pStyle w:val="TableParagraph"/>
              <w:spacing w:line="209" w:lineRule="exact"/>
              <w:ind w:left="136"/>
              <w:rPr>
                <w:b/>
                <w:sz w:val="19"/>
              </w:rPr>
            </w:pPr>
            <w:r>
              <w:rPr>
                <w:b/>
                <w:sz w:val="19"/>
              </w:rPr>
              <w:t>City Hall of Estelline</w:t>
            </w:r>
          </w:p>
          <w:p w14:paraId="3B119786" w14:textId="51601F6E" w:rsidR="00582BA8" w:rsidRDefault="00582BA8" w:rsidP="000B5E59">
            <w:pPr>
              <w:pStyle w:val="TableParagraph"/>
              <w:spacing w:before="8" w:line="225" w:lineRule="auto"/>
              <w:ind w:left="136" w:right="1722"/>
              <w:rPr>
                <w:sz w:val="19"/>
              </w:rPr>
            </w:pPr>
            <w:r>
              <w:rPr>
                <w:sz w:val="19"/>
              </w:rPr>
              <w:t>507 Burnett</w:t>
            </w:r>
            <w:r w:rsidR="000B5E59">
              <w:rPr>
                <w:sz w:val="19"/>
              </w:rPr>
              <w:t xml:space="preserve">, </w:t>
            </w:r>
            <w:r>
              <w:rPr>
                <w:sz w:val="19"/>
              </w:rPr>
              <w:t>Estelline, TX 79233</w:t>
            </w:r>
          </w:p>
        </w:tc>
      </w:tr>
      <w:tr w:rsidR="000B5E59" w14:paraId="73F1B2B4" w14:textId="77777777" w:rsidTr="000B5E59">
        <w:trPr>
          <w:trHeight w:val="524"/>
        </w:trPr>
        <w:tc>
          <w:tcPr>
            <w:tcW w:w="2160" w:type="dxa"/>
          </w:tcPr>
          <w:p w14:paraId="106E832C" w14:textId="77777777" w:rsidR="000B5E59" w:rsidRDefault="000B5E59" w:rsidP="000B5E59">
            <w:pPr>
              <w:pStyle w:val="TableParagraph"/>
              <w:ind w:right="631"/>
              <w:jc w:val="center"/>
              <w:rPr>
                <w:sz w:val="19"/>
              </w:rPr>
            </w:pPr>
          </w:p>
          <w:p w14:paraId="5457880D" w14:textId="16E954FF" w:rsidR="000B5E59" w:rsidRPr="000B5E59" w:rsidRDefault="000B5E59" w:rsidP="000B5E59">
            <w:pPr>
              <w:pStyle w:val="TableParagraph"/>
              <w:ind w:right="631"/>
              <w:jc w:val="center"/>
              <w:rPr>
                <w:sz w:val="19"/>
              </w:rPr>
            </w:pPr>
            <w:r w:rsidRPr="000B5E59">
              <w:rPr>
                <w:sz w:val="19"/>
              </w:rPr>
              <w:t>401</w:t>
            </w:r>
          </w:p>
        </w:tc>
        <w:tc>
          <w:tcPr>
            <w:tcW w:w="5999" w:type="dxa"/>
          </w:tcPr>
          <w:p w14:paraId="14715211" w14:textId="77777777" w:rsidR="000B5E59" w:rsidRPr="000B5E59" w:rsidRDefault="000B5E59" w:rsidP="000B5E59">
            <w:pPr>
              <w:pStyle w:val="TableParagraph"/>
              <w:spacing w:line="209" w:lineRule="exact"/>
              <w:ind w:left="136"/>
              <w:rPr>
                <w:b/>
                <w:sz w:val="19"/>
              </w:rPr>
            </w:pPr>
            <w:r w:rsidRPr="000B5E59">
              <w:rPr>
                <w:b/>
                <w:sz w:val="19"/>
              </w:rPr>
              <w:t>Bob Wills Community Center</w:t>
            </w:r>
          </w:p>
          <w:p w14:paraId="3D0B420D" w14:textId="32D516CE" w:rsidR="000B5E59" w:rsidRPr="000B5E59" w:rsidRDefault="000B5E59" w:rsidP="000B5E59">
            <w:pPr>
              <w:pStyle w:val="TableParagraph"/>
              <w:spacing w:line="209" w:lineRule="exact"/>
              <w:ind w:left="136" w:right="1325"/>
              <w:rPr>
                <w:bCs/>
                <w:sz w:val="19"/>
              </w:rPr>
            </w:pPr>
            <w:r w:rsidRPr="000B5E59">
              <w:rPr>
                <w:bCs/>
                <w:sz w:val="19"/>
              </w:rPr>
              <w:t>602 Lyles Street, Turkey, TX</w:t>
            </w:r>
          </w:p>
        </w:tc>
      </w:tr>
    </w:tbl>
    <w:p w14:paraId="5C154EC2" w14:textId="77777777" w:rsidR="00A1663E" w:rsidRDefault="00A1663E">
      <w:pPr>
        <w:spacing w:line="225" w:lineRule="auto"/>
        <w:rPr>
          <w:sz w:val="19"/>
        </w:rPr>
        <w:sectPr w:rsidR="00A1663E" w:rsidSect="004F4091">
          <w:footerReference w:type="default" r:id="rId8"/>
          <w:pgSz w:w="12240" w:h="15840"/>
          <w:pgMar w:top="60" w:right="1500" w:bottom="800" w:left="1340" w:header="0" w:footer="609" w:gutter="0"/>
          <w:cols w:space="720"/>
        </w:sectPr>
      </w:pPr>
    </w:p>
    <w:p w14:paraId="037A42CC" w14:textId="77777777" w:rsidR="00A1663E" w:rsidRDefault="00A1663E">
      <w:pPr>
        <w:pStyle w:val="BodyText"/>
        <w:spacing w:before="10"/>
        <w:rPr>
          <w:sz w:val="12"/>
        </w:rPr>
      </w:pPr>
    </w:p>
    <w:p w14:paraId="04614E93" w14:textId="77777777" w:rsidR="00A1663E" w:rsidRDefault="00480552">
      <w:pPr>
        <w:spacing w:before="106" w:line="223" w:lineRule="auto"/>
        <w:ind w:left="990" w:right="1191" w:hanging="3"/>
        <w:rPr>
          <w:sz w:val="23"/>
        </w:rPr>
      </w:pPr>
      <w:r>
        <w:rPr>
          <w:sz w:val="23"/>
        </w:rPr>
        <w:t>As stated in the Participating Entities' Orders of Election, early voting shall be conducted as follows:</w:t>
      </w:r>
    </w:p>
    <w:p w14:paraId="2410154D" w14:textId="77777777" w:rsidR="00A1663E" w:rsidRDefault="00A1663E">
      <w:pPr>
        <w:pStyle w:val="BodyText"/>
        <w:rPr>
          <w:sz w:val="20"/>
        </w:rPr>
      </w:pPr>
    </w:p>
    <w:p w14:paraId="180DF1C8" w14:textId="77777777" w:rsidR="00A1663E" w:rsidRDefault="00A1663E">
      <w:pPr>
        <w:pStyle w:val="BodyText"/>
        <w:spacing w:before="3" w:after="1"/>
        <w:rPr>
          <w:sz w:val="24"/>
        </w:rPr>
      </w:pPr>
    </w:p>
    <w:tbl>
      <w:tblPr>
        <w:tblW w:w="90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3420"/>
        <w:gridCol w:w="2700"/>
        <w:gridCol w:w="1980"/>
      </w:tblGrid>
      <w:tr w:rsidR="00A1663E" w14:paraId="672D81EA" w14:textId="77777777" w:rsidTr="003E16FD">
        <w:trPr>
          <w:trHeight w:val="1067"/>
        </w:trPr>
        <w:tc>
          <w:tcPr>
            <w:tcW w:w="900" w:type="dxa"/>
          </w:tcPr>
          <w:p w14:paraId="5204BAB1" w14:textId="77777777" w:rsidR="00C84C9A" w:rsidRDefault="00C84C9A">
            <w:pPr>
              <w:pStyle w:val="TableParagraph"/>
              <w:spacing w:before="42"/>
              <w:ind w:left="165"/>
              <w:rPr>
                <w:b/>
                <w:w w:val="105"/>
                <w:sz w:val="17"/>
              </w:rPr>
            </w:pPr>
          </w:p>
          <w:p w14:paraId="0E049615" w14:textId="26A98FF7" w:rsidR="00A1663E" w:rsidRDefault="00480552">
            <w:pPr>
              <w:pStyle w:val="TableParagraph"/>
              <w:spacing w:before="42"/>
              <w:ind w:left="165"/>
              <w:rPr>
                <w:b/>
                <w:w w:val="105"/>
                <w:sz w:val="17"/>
              </w:rPr>
            </w:pPr>
            <w:r>
              <w:rPr>
                <w:b/>
                <w:w w:val="105"/>
                <w:sz w:val="17"/>
              </w:rPr>
              <w:t>Main</w:t>
            </w:r>
          </w:p>
          <w:p w14:paraId="6A015215" w14:textId="5E2376C4" w:rsidR="003E16FD" w:rsidRDefault="003E16FD" w:rsidP="003E16FD">
            <w:pPr>
              <w:pStyle w:val="TableParagraph"/>
              <w:spacing w:before="42"/>
              <w:rPr>
                <w:b/>
                <w:sz w:val="17"/>
              </w:rPr>
            </w:pPr>
          </w:p>
        </w:tc>
        <w:tc>
          <w:tcPr>
            <w:tcW w:w="3420" w:type="dxa"/>
          </w:tcPr>
          <w:p w14:paraId="6F04CFEC" w14:textId="77777777" w:rsidR="00C84C9A" w:rsidRDefault="00C84C9A" w:rsidP="00C84C9A">
            <w:pPr>
              <w:pStyle w:val="TableParagraph"/>
              <w:spacing w:before="14"/>
              <w:ind w:left="138" w:right="414" w:firstLine="26"/>
              <w:rPr>
                <w:b/>
                <w:w w:val="105"/>
                <w:sz w:val="18"/>
              </w:rPr>
            </w:pPr>
          </w:p>
          <w:p w14:paraId="6A8A8496" w14:textId="06CFDAAD" w:rsidR="00C84C9A" w:rsidRDefault="00C84C9A" w:rsidP="00C84C9A">
            <w:pPr>
              <w:pStyle w:val="TableParagraph"/>
              <w:spacing w:before="14"/>
              <w:ind w:left="138" w:right="414" w:firstLine="26"/>
              <w:rPr>
                <w:b/>
                <w:w w:val="105"/>
                <w:sz w:val="18"/>
              </w:rPr>
            </w:pPr>
            <w:r>
              <w:rPr>
                <w:b/>
                <w:w w:val="105"/>
                <w:sz w:val="18"/>
              </w:rPr>
              <w:t>Hall County Courthouse Annex – Commissioners Courtroom</w:t>
            </w:r>
          </w:p>
          <w:p w14:paraId="33EE4029" w14:textId="5F0D4F99" w:rsidR="007E5CF6" w:rsidRDefault="00C84C9A" w:rsidP="00C84C9A">
            <w:pPr>
              <w:pStyle w:val="TableParagraph"/>
              <w:spacing w:before="20" w:line="264" w:lineRule="auto"/>
              <w:ind w:left="167" w:right="105"/>
              <w:jc w:val="both"/>
              <w:rPr>
                <w:sz w:val="18"/>
              </w:rPr>
            </w:pPr>
            <w:r>
              <w:rPr>
                <w:w w:val="105"/>
                <w:sz w:val="19"/>
              </w:rPr>
              <w:t>101 S. 9</w:t>
            </w:r>
            <w:r w:rsidRPr="00C84C9A">
              <w:rPr>
                <w:w w:val="105"/>
                <w:sz w:val="19"/>
                <w:vertAlign w:val="superscript"/>
              </w:rPr>
              <w:t>th</w:t>
            </w:r>
            <w:r>
              <w:rPr>
                <w:w w:val="105"/>
                <w:sz w:val="19"/>
              </w:rPr>
              <w:t xml:space="preserve"> Street, Memphis, TX 79245</w:t>
            </w:r>
          </w:p>
        </w:tc>
        <w:tc>
          <w:tcPr>
            <w:tcW w:w="2700" w:type="dxa"/>
          </w:tcPr>
          <w:p w14:paraId="0CB13361" w14:textId="77777777" w:rsidR="00C84C9A" w:rsidRDefault="00C84C9A">
            <w:pPr>
              <w:pStyle w:val="TableParagraph"/>
              <w:spacing w:before="19"/>
              <w:ind w:left="157"/>
              <w:rPr>
                <w:w w:val="110"/>
                <w:sz w:val="18"/>
              </w:rPr>
            </w:pPr>
          </w:p>
          <w:p w14:paraId="4EC6BB5B" w14:textId="2AA8116C" w:rsidR="003E16FD" w:rsidRDefault="003E16FD">
            <w:pPr>
              <w:pStyle w:val="TableParagraph"/>
              <w:spacing w:before="19"/>
              <w:ind w:left="157"/>
              <w:rPr>
                <w:w w:val="110"/>
                <w:sz w:val="18"/>
              </w:rPr>
            </w:pPr>
            <w:r>
              <w:rPr>
                <w:w w:val="110"/>
                <w:sz w:val="18"/>
              </w:rPr>
              <w:t xml:space="preserve">April </w:t>
            </w:r>
            <w:r w:rsidR="00C84C9A">
              <w:rPr>
                <w:w w:val="110"/>
                <w:sz w:val="18"/>
              </w:rPr>
              <w:t>22 – 30, 2024</w:t>
            </w:r>
          </w:p>
          <w:p w14:paraId="65053000" w14:textId="2E3D4125" w:rsidR="00A1663E" w:rsidRDefault="003E16FD">
            <w:pPr>
              <w:pStyle w:val="TableParagraph"/>
              <w:spacing w:before="19"/>
              <w:ind w:left="157"/>
              <w:rPr>
                <w:sz w:val="18"/>
              </w:rPr>
            </w:pPr>
            <w:r>
              <w:rPr>
                <w:w w:val="110"/>
                <w:sz w:val="18"/>
              </w:rPr>
              <w:t>(Weekdays only)</w:t>
            </w:r>
          </w:p>
        </w:tc>
        <w:tc>
          <w:tcPr>
            <w:tcW w:w="1980" w:type="dxa"/>
          </w:tcPr>
          <w:p w14:paraId="10B7FE6A" w14:textId="77777777" w:rsidR="00F42F14" w:rsidRPr="00F42F14" w:rsidRDefault="00F42F14" w:rsidP="007E5CF6">
            <w:pPr>
              <w:pStyle w:val="TableParagraph"/>
              <w:ind w:left="142"/>
              <w:rPr>
                <w:w w:val="110"/>
                <w:sz w:val="6"/>
                <w:szCs w:val="10"/>
              </w:rPr>
            </w:pPr>
          </w:p>
          <w:p w14:paraId="572A24BA" w14:textId="77777777" w:rsidR="00C84C9A" w:rsidRDefault="00C84C9A" w:rsidP="003E16FD">
            <w:pPr>
              <w:pStyle w:val="TableParagraph"/>
              <w:ind w:left="142"/>
              <w:rPr>
                <w:w w:val="110"/>
                <w:sz w:val="18"/>
              </w:rPr>
            </w:pPr>
          </w:p>
          <w:p w14:paraId="0720FC19" w14:textId="050CCD3C" w:rsidR="003E16FD" w:rsidRPr="007E5CF6" w:rsidRDefault="003E16FD" w:rsidP="003E16FD">
            <w:pPr>
              <w:pStyle w:val="TableParagraph"/>
              <w:ind w:left="142"/>
              <w:rPr>
                <w:w w:val="110"/>
                <w:sz w:val="18"/>
              </w:rPr>
            </w:pPr>
            <w:r>
              <w:rPr>
                <w:w w:val="110"/>
                <w:sz w:val="18"/>
              </w:rPr>
              <w:t>8:00 AM – 5:00 PM</w:t>
            </w:r>
          </w:p>
          <w:p w14:paraId="3859C6D4" w14:textId="07AA175A" w:rsidR="00A1663E" w:rsidRPr="007E5CF6" w:rsidRDefault="00A1663E" w:rsidP="00F42F14">
            <w:pPr>
              <w:pStyle w:val="TableParagraph"/>
              <w:ind w:left="142"/>
              <w:rPr>
                <w:b/>
                <w:bCs/>
                <w:sz w:val="18"/>
              </w:rPr>
            </w:pPr>
          </w:p>
        </w:tc>
      </w:tr>
    </w:tbl>
    <w:p w14:paraId="27178953" w14:textId="77777777" w:rsidR="00A1663E" w:rsidRDefault="00A1663E">
      <w:pPr>
        <w:pStyle w:val="BodyText"/>
        <w:spacing w:before="6"/>
        <w:rPr>
          <w:sz w:val="13"/>
        </w:rPr>
      </w:pPr>
    </w:p>
    <w:p w14:paraId="4CFBFD02" w14:textId="77777777" w:rsidR="00A1663E" w:rsidRDefault="00480552">
      <w:pPr>
        <w:pStyle w:val="ListParagraph"/>
        <w:numPr>
          <w:ilvl w:val="0"/>
          <w:numId w:val="1"/>
        </w:numPr>
        <w:tabs>
          <w:tab w:val="left" w:pos="952"/>
          <w:tab w:val="left" w:pos="953"/>
        </w:tabs>
        <w:spacing w:before="90"/>
        <w:ind w:left="952" w:hanging="695"/>
        <w:rPr>
          <w:sz w:val="23"/>
        </w:rPr>
      </w:pPr>
      <w:r>
        <w:rPr>
          <w:sz w:val="23"/>
          <w:u w:val="thick"/>
        </w:rPr>
        <w:t>ALLOCATION OF ELECTION</w:t>
      </w:r>
      <w:r>
        <w:rPr>
          <w:spacing w:val="-14"/>
          <w:sz w:val="23"/>
          <w:u w:val="thick"/>
        </w:rPr>
        <w:t xml:space="preserve"> </w:t>
      </w:r>
      <w:r>
        <w:rPr>
          <w:sz w:val="23"/>
          <w:u w:val="thick"/>
        </w:rPr>
        <w:t>EXPENSES</w:t>
      </w:r>
    </w:p>
    <w:p w14:paraId="1F6DE7FE" w14:textId="2832EF15" w:rsidR="00F42F14" w:rsidRPr="00F42F14" w:rsidRDefault="00480552" w:rsidP="00F42F14">
      <w:pPr>
        <w:pStyle w:val="ListParagraph"/>
        <w:numPr>
          <w:ilvl w:val="1"/>
          <w:numId w:val="1"/>
        </w:numPr>
        <w:tabs>
          <w:tab w:val="left" w:pos="1272"/>
        </w:tabs>
        <w:spacing w:before="7" w:line="242" w:lineRule="auto"/>
        <w:ind w:left="1271" w:right="822" w:hanging="327"/>
        <w:rPr>
          <w:sz w:val="23"/>
        </w:rPr>
      </w:pPr>
      <w:r>
        <w:rPr>
          <w:sz w:val="23"/>
        </w:rPr>
        <w:t xml:space="preserve">It is understood that each Participating Entity will be entering into a separate agreement with the County for conducting the joint election on </w:t>
      </w:r>
      <w:r w:rsidR="003A71CF">
        <w:rPr>
          <w:sz w:val="23"/>
        </w:rPr>
        <w:t xml:space="preserve">May </w:t>
      </w:r>
      <w:r w:rsidR="00C84C9A">
        <w:rPr>
          <w:sz w:val="23"/>
        </w:rPr>
        <w:t>4, 2024</w:t>
      </w:r>
      <w:r>
        <w:rPr>
          <w:sz w:val="23"/>
        </w:rPr>
        <w:t xml:space="preserve">, that the terms of such agreements are essentially identical to the terms herein, and that each such Participating Entity will be responsible for their pro rata share of the actual costs and expenses in conducting such joint election. Accordingly, </w:t>
      </w:r>
      <w:r w:rsidR="007E5CF6">
        <w:rPr>
          <w:sz w:val="23"/>
        </w:rPr>
        <w:t xml:space="preserve">City of </w:t>
      </w:r>
      <w:r w:rsidR="00C84C9A">
        <w:rPr>
          <w:sz w:val="23"/>
        </w:rPr>
        <w:t>Estelline</w:t>
      </w:r>
      <w:r>
        <w:rPr>
          <w:sz w:val="23"/>
        </w:rPr>
        <w:t xml:space="preserve"> hereby agrees to pay to </w:t>
      </w:r>
      <w:r w:rsidR="007E5CF6">
        <w:rPr>
          <w:sz w:val="23"/>
        </w:rPr>
        <w:t>Hall County</w:t>
      </w:r>
      <w:r>
        <w:rPr>
          <w:sz w:val="23"/>
        </w:rPr>
        <w:t xml:space="preserve"> as their pro rata share which will be divided equally by the Participating Entities of the actual costs and expenses incurred by the County in conducting the joint election on </w:t>
      </w:r>
      <w:r w:rsidR="003A71CF">
        <w:rPr>
          <w:sz w:val="23"/>
        </w:rPr>
        <w:t xml:space="preserve">May </w:t>
      </w:r>
      <w:r w:rsidR="00C84C9A">
        <w:rPr>
          <w:sz w:val="23"/>
        </w:rPr>
        <w:t>4, 2024</w:t>
      </w:r>
      <w:r>
        <w:rPr>
          <w:sz w:val="23"/>
        </w:rPr>
        <w:t>. Such actual costs and expenses shall include all expenses attributable to the administration, coordination, and supervision of such joint election, including, without limitation, the actual costs and expenses reasonably and directly incurred by the County for supplies, compensation paid to election workers and personnel, the rental and programming</w:t>
      </w:r>
      <w:r>
        <w:rPr>
          <w:spacing w:val="5"/>
          <w:sz w:val="23"/>
        </w:rPr>
        <w:t xml:space="preserve"> </w:t>
      </w:r>
      <w:r>
        <w:rPr>
          <w:sz w:val="23"/>
        </w:rPr>
        <w:t>of</w:t>
      </w:r>
      <w:r>
        <w:rPr>
          <w:spacing w:val="6"/>
          <w:sz w:val="23"/>
        </w:rPr>
        <w:t xml:space="preserve"> </w:t>
      </w:r>
      <w:r>
        <w:rPr>
          <w:sz w:val="23"/>
        </w:rPr>
        <w:t>electronic</w:t>
      </w:r>
      <w:r>
        <w:rPr>
          <w:spacing w:val="8"/>
          <w:sz w:val="23"/>
        </w:rPr>
        <w:t xml:space="preserve"> </w:t>
      </w:r>
      <w:r>
        <w:rPr>
          <w:sz w:val="23"/>
        </w:rPr>
        <w:t>voting</w:t>
      </w:r>
      <w:r>
        <w:rPr>
          <w:spacing w:val="6"/>
          <w:sz w:val="23"/>
        </w:rPr>
        <w:t xml:space="preserve"> </w:t>
      </w:r>
      <w:r>
        <w:rPr>
          <w:sz w:val="23"/>
        </w:rPr>
        <w:t>devices</w:t>
      </w:r>
      <w:r>
        <w:rPr>
          <w:spacing w:val="6"/>
          <w:sz w:val="23"/>
        </w:rPr>
        <w:t xml:space="preserve"> </w:t>
      </w:r>
      <w:r>
        <w:rPr>
          <w:sz w:val="23"/>
        </w:rPr>
        <w:t>and</w:t>
      </w:r>
      <w:r>
        <w:rPr>
          <w:spacing w:val="8"/>
          <w:sz w:val="23"/>
        </w:rPr>
        <w:t xml:space="preserve"> </w:t>
      </w:r>
      <w:r>
        <w:rPr>
          <w:sz w:val="23"/>
        </w:rPr>
        <w:t>audio</w:t>
      </w:r>
      <w:r>
        <w:rPr>
          <w:spacing w:val="7"/>
          <w:sz w:val="23"/>
        </w:rPr>
        <w:t xml:space="preserve"> </w:t>
      </w:r>
      <w:r>
        <w:rPr>
          <w:sz w:val="23"/>
        </w:rPr>
        <w:t>ballots,</w:t>
      </w:r>
      <w:r>
        <w:rPr>
          <w:spacing w:val="8"/>
          <w:sz w:val="23"/>
        </w:rPr>
        <w:t xml:space="preserve"> </w:t>
      </w:r>
      <w:r>
        <w:rPr>
          <w:sz w:val="23"/>
        </w:rPr>
        <w:t>the</w:t>
      </w:r>
      <w:r>
        <w:rPr>
          <w:spacing w:val="9"/>
          <w:sz w:val="23"/>
        </w:rPr>
        <w:t xml:space="preserve"> </w:t>
      </w:r>
      <w:r>
        <w:rPr>
          <w:sz w:val="23"/>
        </w:rPr>
        <w:t>rental</w:t>
      </w:r>
      <w:r>
        <w:rPr>
          <w:spacing w:val="8"/>
          <w:sz w:val="23"/>
        </w:rPr>
        <w:t xml:space="preserve"> </w:t>
      </w:r>
      <w:r>
        <w:rPr>
          <w:sz w:val="23"/>
        </w:rPr>
        <w:t>of</w:t>
      </w:r>
      <w:r>
        <w:rPr>
          <w:spacing w:val="6"/>
          <w:sz w:val="23"/>
        </w:rPr>
        <w:t xml:space="preserve"> </w:t>
      </w:r>
      <w:r>
        <w:rPr>
          <w:sz w:val="23"/>
        </w:rPr>
        <w:t>such</w:t>
      </w:r>
      <w:r w:rsidR="00F42F14">
        <w:rPr>
          <w:sz w:val="23"/>
        </w:rPr>
        <w:t xml:space="preserve"> </w:t>
      </w:r>
      <w:r w:rsidR="00F42F14" w:rsidRPr="00F42F14">
        <w:rPr>
          <w:sz w:val="23"/>
        </w:rPr>
        <w:t xml:space="preserve">other reasonably necessary equipment, the rental or costs of securing polling/voting sites and/or facilities, the training costs for establishing and operating all early voting and Election Day activities at the polling sites as  well as activities related to the tabulation of votes. As soon as is reasonably practical, the County shall submit an invoice to the City of </w:t>
      </w:r>
      <w:r w:rsidR="00C84C9A">
        <w:rPr>
          <w:sz w:val="23"/>
        </w:rPr>
        <w:t>Estelline</w:t>
      </w:r>
      <w:r w:rsidR="00F42F14" w:rsidRPr="00F42F14">
        <w:rPr>
          <w:sz w:val="23"/>
        </w:rPr>
        <w:t xml:space="preserve"> setting forth the actual costs and expenses incurred by the County in conducting such joint election and the amount owed by such Participating Entity. Such full amount shall be due and payable within thirty (30) days from the date upon which the City of </w:t>
      </w:r>
      <w:r w:rsidR="00C84C9A">
        <w:rPr>
          <w:sz w:val="23"/>
        </w:rPr>
        <w:t>Estelline</w:t>
      </w:r>
      <w:r w:rsidR="00F42F14" w:rsidRPr="00F42F14">
        <w:rPr>
          <w:sz w:val="23"/>
        </w:rPr>
        <w:t xml:space="preserve"> receives such</w:t>
      </w:r>
      <w:r w:rsidR="00F42F14" w:rsidRPr="00F42F14">
        <w:rPr>
          <w:spacing w:val="-7"/>
          <w:sz w:val="23"/>
        </w:rPr>
        <w:t xml:space="preserve"> </w:t>
      </w:r>
      <w:r w:rsidR="00F42F14" w:rsidRPr="00F42F14">
        <w:rPr>
          <w:sz w:val="23"/>
        </w:rPr>
        <w:t>invoice.</w:t>
      </w:r>
    </w:p>
    <w:p w14:paraId="104D6977" w14:textId="77777777" w:rsidR="00A1663E" w:rsidRDefault="00A1663E">
      <w:pPr>
        <w:spacing w:line="242" w:lineRule="auto"/>
        <w:rPr>
          <w:sz w:val="23"/>
        </w:rPr>
      </w:pPr>
    </w:p>
    <w:p w14:paraId="04D3C743" w14:textId="77777777" w:rsidR="00F42F14" w:rsidRDefault="00F42F14" w:rsidP="00F42F14">
      <w:pPr>
        <w:pStyle w:val="ListParagraph"/>
        <w:numPr>
          <w:ilvl w:val="1"/>
          <w:numId w:val="1"/>
        </w:numPr>
        <w:tabs>
          <w:tab w:val="left" w:pos="1272"/>
        </w:tabs>
        <w:ind w:left="1271" w:right="837" w:hanging="341"/>
        <w:rPr>
          <w:sz w:val="23"/>
        </w:rPr>
      </w:pPr>
      <w:r>
        <w:rPr>
          <w:sz w:val="23"/>
        </w:rPr>
        <w:t>The</w:t>
      </w:r>
      <w:r>
        <w:rPr>
          <w:spacing w:val="-13"/>
          <w:sz w:val="23"/>
        </w:rPr>
        <w:t xml:space="preserve"> </w:t>
      </w:r>
      <w:r>
        <w:rPr>
          <w:sz w:val="23"/>
        </w:rPr>
        <w:t>expense</w:t>
      </w:r>
      <w:r>
        <w:rPr>
          <w:spacing w:val="-7"/>
          <w:sz w:val="23"/>
        </w:rPr>
        <w:t xml:space="preserve"> </w:t>
      </w:r>
      <w:r>
        <w:rPr>
          <w:sz w:val="23"/>
        </w:rPr>
        <w:t>of</w:t>
      </w:r>
      <w:r>
        <w:rPr>
          <w:spacing w:val="-15"/>
          <w:sz w:val="23"/>
        </w:rPr>
        <w:t xml:space="preserve"> </w:t>
      </w:r>
      <w:r>
        <w:rPr>
          <w:sz w:val="23"/>
        </w:rPr>
        <w:t>any</w:t>
      </w:r>
      <w:r>
        <w:rPr>
          <w:spacing w:val="-18"/>
          <w:sz w:val="23"/>
        </w:rPr>
        <w:t xml:space="preserve"> </w:t>
      </w:r>
      <w:r>
        <w:rPr>
          <w:sz w:val="23"/>
        </w:rPr>
        <w:t>early</w:t>
      </w:r>
      <w:r>
        <w:rPr>
          <w:spacing w:val="-13"/>
          <w:sz w:val="23"/>
        </w:rPr>
        <w:t xml:space="preserve"> </w:t>
      </w:r>
      <w:r>
        <w:rPr>
          <w:sz w:val="23"/>
        </w:rPr>
        <w:t>voting</w:t>
      </w:r>
      <w:r>
        <w:rPr>
          <w:spacing w:val="-13"/>
          <w:sz w:val="23"/>
        </w:rPr>
        <w:t xml:space="preserve"> </w:t>
      </w:r>
      <w:r>
        <w:rPr>
          <w:sz w:val="23"/>
        </w:rPr>
        <w:t>polling</w:t>
      </w:r>
      <w:r>
        <w:rPr>
          <w:spacing w:val="-10"/>
          <w:sz w:val="23"/>
        </w:rPr>
        <w:t xml:space="preserve"> </w:t>
      </w:r>
      <w:r>
        <w:rPr>
          <w:sz w:val="23"/>
        </w:rPr>
        <w:t>places</w:t>
      </w:r>
      <w:r>
        <w:rPr>
          <w:spacing w:val="-3"/>
          <w:sz w:val="23"/>
        </w:rPr>
        <w:t xml:space="preserve"> </w:t>
      </w:r>
      <w:r>
        <w:rPr>
          <w:sz w:val="23"/>
        </w:rPr>
        <w:t>that</w:t>
      </w:r>
      <w:r>
        <w:rPr>
          <w:spacing w:val="-12"/>
          <w:sz w:val="23"/>
        </w:rPr>
        <w:t xml:space="preserve"> </w:t>
      </w:r>
      <w:r>
        <w:rPr>
          <w:sz w:val="23"/>
        </w:rPr>
        <w:t>are</w:t>
      </w:r>
      <w:r>
        <w:rPr>
          <w:spacing w:val="-12"/>
          <w:sz w:val="23"/>
        </w:rPr>
        <w:t xml:space="preserve"> </w:t>
      </w:r>
      <w:r>
        <w:rPr>
          <w:sz w:val="23"/>
        </w:rPr>
        <w:t>established</w:t>
      </w:r>
      <w:r>
        <w:rPr>
          <w:spacing w:val="-3"/>
          <w:sz w:val="23"/>
        </w:rPr>
        <w:t xml:space="preserve"> </w:t>
      </w:r>
      <w:r>
        <w:rPr>
          <w:sz w:val="23"/>
        </w:rPr>
        <w:t>at</w:t>
      </w:r>
      <w:r>
        <w:rPr>
          <w:spacing w:val="-10"/>
          <w:sz w:val="23"/>
        </w:rPr>
        <w:t xml:space="preserve"> </w:t>
      </w:r>
      <w:r>
        <w:rPr>
          <w:sz w:val="23"/>
        </w:rPr>
        <w:t>the</w:t>
      </w:r>
      <w:r>
        <w:rPr>
          <w:spacing w:val="-10"/>
          <w:sz w:val="23"/>
        </w:rPr>
        <w:t xml:space="preserve"> </w:t>
      </w:r>
      <w:r>
        <w:rPr>
          <w:sz w:val="23"/>
        </w:rPr>
        <w:t>request of an Entity(</w:t>
      </w:r>
      <w:proofErr w:type="spellStart"/>
      <w:r>
        <w:rPr>
          <w:sz w:val="23"/>
        </w:rPr>
        <w:t>ies</w:t>
      </w:r>
      <w:proofErr w:type="spellEnd"/>
      <w:r>
        <w:rPr>
          <w:sz w:val="23"/>
        </w:rPr>
        <w:t>) other than those which are mutually agreed upon by all the Entities shall be borne by the requesting</w:t>
      </w:r>
      <w:r>
        <w:rPr>
          <w:spacing w:val="15"/>
          <w:sz w:val="23"/>
        </w:rPr>
        <w:t xml:space="preserve"> </w:t>
      </w:r>
      <w:r>
        <w:rPr>
          <w:sz w:val="23"/>
        </w:rPr>
        <w:t>Entity.</w:t>
      </w:r>
    </w:p>
    <w:p w14:paraId="224C928C" w14:textId="0A3E3A40" w:rsidR="00F42F14" w:rsidRDefault="00F42F14">
      <w:pPr>
        <w:spacing w:line="242" w:lineRule="auto"/>
        <w:rPr>
          <w:sz w:val="23"/>
        </w:rPr>
        <w:sectPr w:rsidR="00F42F14" w:rsidSect="004F4091">
          <w:pgSz w:w="12240" w:h="15840"/>
          <w:pgMar w:top="1200" w:right="1500" w:bottom="800" w:left="1340" w:header="0" w:footer="609" w:gutter="0"/>
          <w:cols w:space="720"/>
        </w:sectPr>
      </w:pPr>
    </w:p>
    <w:p w14:paraId="7AC40E7F" w14:textId="4B8FFE53" w:rsidR="00A1663E" w:rsidRDefault="00480552">
      <w:pPr>
        <w:pStyle w:val="ListParagraph"/>
        <w:numPr>
          <w:ilvl w:val="1"/>
          <w:numId w:val="1"/>
        </w:numPr>
        <w:tabs>
          <w:tab w:val="left" w:pos="1330"/>
        </w:tabs>
        <w:spacing w:before="2"/>
        <w:ind w:left="1254" w:right="852"/>
        <w:rPr>
          <w:sz w:val="23"/>
        </w:rPr>
      </w:pPr>
      <w:r>
        <w:rPr>
          <w:sz w:val="23"/>
        </w:rPr>
        <w:lastRenderedPageBreak/>
        <w:t>An Entity may cancel an election, but will be financially responsible for any expenses that were accrued, by the County, up to the time of</w:t>
      </w:r>
      <w:r>
        <w:rPr>
          <w:spacing w:val="-26"/>
          <w:sz w:val="23"/>
        </w:rPr>
        <w:t xml:space="preserve"> </w:t>
      </w:r>
      <w:r>
        <w:rPr>
          <w:sz w:val="23"/>
        </w:rPr>
        <w:t>cancellation.</w:t>
      </w:r>
    </w:p>
    <w:p w14:paraId="4E6D0A2F" w14:textId="77777777" w:rsidR="00A1663E" w:rsidRDefault="00480552">
      <w:pPr>
        <w:pStyle w:val="ListParagraph"/>
        <w:numPr>
          <w:ilvl w:val="1"/>
          <w:numId w:val="1"/>
        </w:numPr>
        <w:tabs>
          <w:tab w:val="left" w:pos="1274"/>
        </w:tabs>
        <w:spacing w:before="1" w:line="235" w:lineRule="auto"/>
        <w:ind w:left="1273" w:right="863" w:hanging="358"/>
        <w:rPr>
          <w:sz w:val="23"/>
        </w:rPr>
      </w:pPr>
      <w:r>
        <w:rPr>
          <w:sz w:val="23"/>
        </w:rPr>
        <w:t>In the event of a recount, the expense of the recount shall be borne by the Entity(</w:t>
      </w:r>
      <w:proofErr w:type="spellStart"/>
      <w:r>
        <w:rPr>
          <w:sz w:val="23"/>
        </w:rPr>
        <w:t>ies</w:t>
      </w:r>
      <w:proofErr w:type="spellEnd"/>
      <w:r>
        <w:rPr>
          <w:sz w:val="23"/>
        </w:rPr>
        <w:t>) involved in such</w:t>
      </w:r>
      <w:r>
        <w:rPr>
          <w:spacing w:val="-10"/>
          <w:sz w:val="23"/>
        </w:rPr>
        <w:t xml:space="preserve"> </w:t>
      </w:r>
      <w:r>
        <w:rPr>
          <w:sz w:val="23"/>
        </w:rPr>
        <w:t>recount.</w:t>
      </w:r>
    </w:p>
    <w:p w14:paraId="482C8437" w14:textId="47362653" w:rsidR="00A1663E" w:rsidRDefault="00480552">
      <w:pPr>
        <w:pStyle w:val="ListParagraph"/>
        <w:numPr>
          <w:ilvl w:val="1"/>
          <w:numId w:val="1"/>
        </w:numPr>
        <w:tabs>
          <w:tab w:val="left" w:pos="1327"/>
        </w:tabs>
        <w:spacing w:before="11" w:line="225" w:lineRule="auto"/>
        <w:ind w:left="1269" w:right="856" w:hanging="353"/>
      </w:pPr>
      <w:r>
        <w:tab/>
      </w:r>
      <w:r>
        <w:rPr>
          <w:sz w:val="23"/>
        </w:rPr>
        <w:t xml:space="preserve">Election workers will be paid at the rate designated by </w:t>
      </w:r>
      <w:r w:rsidR="007E5CF6">
        <w:rPr>
          <w:sz w:val="23"/>
        </w:rPr>
        <w:t>Hall County</w:t>
      </w:r>
      <w:r>
        <w:rPr>
          <w:sz w:val="23"/>
        </w:rPr>
        <w:t>, or as required by law, whichever is</w:t>
      </w:r>
      <w:r>
        <w:rPr>
          <w:spacing w:val="21"/>
          <w:sz w:val="23"/>
        </w:rPr>
        <w:t xml:space="preserve"> </w:t>
      </w:r>
      <w:r>
        <w:rPr>
          <w:sz w:val="23"/>
        </w:rPr>
        <w:t>greater.</w:t>
      </w:r>
    </w:p>
    <w:p w14:paraId="6ED91555" w14:textId="77777777" w:rsidR="00A1663E" w:rsidRDefault="00A1663E">
      <w:pPr>
        <w:pStyle w:val="BodyText"/>
        <w:spacing w:before="9"/>
        <w:rPr>
          <w:sz w:val="27"/>
        </w:rPr>
      </w:pPr>
    </w:p>
    <w:p w14:paraId="1914588A" w14:textId="77777777" w:rsidR="00A1663E" w:rsidRDefault="00480552">
      <w:pPr>
        <w:pStyle w:val="ListParagraph"/>
        <w:numPr>
          <w:ilvl w:val="0"/>
          <w:numId w:val="1"/>
        </w:numPr>
        <w:tabs>
          <w:tab w:val="left" w:pos="985"/>
          <w:tab w:val="left" w:pos="986"/>
        </w:tabs>
        <w:spacing w:before="1"/>
        <w:ind w:left="986" w:hanging="687"/>
      </w:pPr>
      <w:r>
        <w:rPr>
          <w:w w:val="105"/>
          <w:u w:val="thick"/>
        </w:rPr>
        <w:t>LEGAL</w:t>
      </w:r>
      <w:r>
        <w:rPr>
          <w:spacing w:val="13"/>
          <w:w w:val="105"/>
          <w:u w:val="thick"/>
        </w:rPr>
        <w:t xml:space="preserve"> </w:t>
      </w:r>
      <w:r>
        <w:rPr>
          <w:w w:val="105"/>
          <w:u w:val="thick"/>
        </w:rPr>
        <w:t>NOTICES</w:t>
      </w:r>
    </w:p>
    <w:p w14:paraId="3C9566F2" w14:textId="77777777" w:rsidR="00A1663E" w:rsidRDefault="00480552">
      <w:pPr>
        <w:pStyle w:val="ListParagraph"/>
        <w:numPr>
          <w:ilvl w:val="1"/>
          <w:numId w:val="1"/>
        </w:numPr>
        <w:tabs>
          <w:tab w:val="left" w:pos="1320"/>
        </w:tabs>
        <w:spacing w:before="23" w:line="252" w:lineRule="auto"/>
        <w:ind w:right="760"/>
      </w:pPr>
      <w:r>
        <w:rPr>
          <w:w w:val="105"/>
        </w:rPr>
        <w:t>Each Entity shall be individually responsible for the preparation of election orders, resolutions, notices, and other pertinent documents for adoption or execution by its own respective governing board, and for the posting or publication of election notices and all expenses related thereto. The Notice will be Bilingual and will be published or posted in both English and Spanish. The preceding sentences do not prevent the Entities or any combination of them from issuing a joint notice of election and sharing the cost of same. The City shall provide the County with the Notice of Election for posting by the County at all polling</w:t>
      </w:r>
      <w:r>
        <w:rPr>
          <w:spacing w:val="-3"/>
          <w:w w:val="105"/>
        </w:rPr>
        <w:t xml:space="preserve"> </w:t>
      </w:r>
      <w:r>
        <w:rPr>
          <w:w w:val="105"/>
        </w:rPr>
        <w:t>places.</w:t>
      </w:r>
    </w:p>
    <w:p w14:paraId="4A9B3053" w14:textId="77777777" w:rsidR="00A1663E" w:rsidRDefault="00480552">
      <w:pPr>
        <w:pStyle w:val="ListParagraph"/>
        <w:numPr>
          <w:ilvl w:val="1"/>
          <w:numId w:val="1"/>
        </w:numPr>
        <w:tabs>
          <w:tab w:val="left" w:pos="1315"/>
        </w:tabs>
        <w:spacing w:before="5" w:line="244" w:lineRule="auto"/>
        <w:ind w:left="1314" w:right="795" w:hanging="341"/>
      </w:pPr>
      <w:r>
        <w:rPr>
          <w:w w:val="105"/>
        </w:rPr>
        <w:t>Each</w:t>
      </w:r>
      <w:r>
        <w:rPr>
          <w:spacing w:val="-13"/>
          <w:w w:val="105"/>
        </w:rPr>
        <w:t xml:space="preserve"> </w:t>
      </w:r>
      <w:r>
        <w:rPr>
          <w:w w:val="105"/>
        </w:rPr>
        <w:t>Entity</w:t>
      </w:r>
      <w:r>
        <w:rPr>
          <w:spacing w:val="-16"/>
          <w:w w:val="105"/>
        </w:rPr>
        <w:t xml:space="preserve"> </w:t>
      </w:r>
      <w:r>
        <w:rPr>
          <w:w w:val="105"/>
        </w:rPr>
        <w:t>shall</w:t>
      </w:r>
      <w:r>
        <w:rPr>
          <w:spacing w:val="-11"/>
          <w:w w:val="105"/>
        </w:rPr>
        <w:t xml:space="preserve"> </w:t>
      </w:r>
      <w:r>
        <w:rPr>
          <w:w w:val="105"/>
        </w:rPr>
        <w:t>individually</w:t>
      </w:r>
      <w:r>
        <w:rPr>
          <w:spacing w:val="-11"/>
          <w:w w:val="105"/>
        </w:rPr>
        <w:t xml:space="preserve"> </w:t>
      </w:r>
      <w:r>
        <w:rPr>
          <w:w w:val="105"/>
        </w:rPr>
        <w:t>submit</w:t>
      </w:r>
      <w:r>
        <w:rPr>
          <w:spacing w:val="-12"/>
          <w:w w:val="105"/>
        </w:rPr>
        <w:t xml:space="preserve"> </w:t>
      </w:r>
      <w:r>
        <w:rPr>
          <w:w w:val="105"/>
        </w:rPr>
        <w:t>a</w:t>
      </w:r>
      <w:r>
        <w:rPr>
          <w:spacing w:val="-18"/>
          <w:w w:val="105"/>
        </w:rPr>
        <w:t xml:space="preserve"> </w:t>
      </w:r>
      <w:r>
        <w:rPr>
          <w:w w:val="105"/>
        </w:rPr>
        <w:t>request</w:t>
      </w:r>
      <w:r>
        <w:rPr>
          <w:spacing w:val="-16"/>
          <w:w w:val="105"/>
        </w:rPr>
        <w:t xml:space="preserve"> </w:t>
      </w:r>
      <w:r>
        <w:rPr>
          <w:w w:val="105"/>
        </w:rPr>
        <w:t>for</w:t>
      </w:r>
      <w:r>
        <w:rPr>
          <w:spacing w:val="-13"/>
          <w:w w:val="105"/>
        </w:rPr>
        <w:t xml:space="preserve"> </w:t>
      </w:r>
      <w:r>
        <w:rPr>
          <w:w w:val="105"/>
        </w:rPr>
        <w:t>preclearance</w:t>
      </w:r>
      <w:r>
        <w:rPr>
          <w:spacing w:val="-16"/>
          <w:w w:val="105"/>
        </w:rPr>
        <w:t xml:space="preserve"> </w:t>
      </w:r>
      <w:r>
        <w:rPr>
          <w:w w:val="105"/>
        </w:rPr>
        <w:t>from</w:t>
      </w:r>
      <w:r>
        <w:rPr>
          <w:spacing w:val="-10"/>
          <w:w w:val="105"/>
        </w:rPr>
        <w:t xml:space="preserve"> </w:t>
      </w:r>
      <w:r>
        <w:rPr>
          <w:w w:val="105"/>
        </w:rPr>
        <w:t>the</w:t>
      </w:r>
      <w:r>
        <w:rPr>
          <w:spacing w:val="-15"/>
          <w:w w:val="105"/>
        </w:rPr>
        <w:t xml:space="preserve"> </w:t>
      </w:r>
      <w:r>
        <w:rPr>
          <w:w w:val="105"/>
        </w:rPr>
        <w:t>United States Department of Justice, if</w:t>
      </w:r>
      <w:r>
        <w:rPr>
          <w:spacing w:val="-25"/>
          <w:w w:val="105"/>
        </w:rPr>
        <w:t xml:space="preserve"> </w:t>
      </w:r>
      <w:r>
        <w:rPr>
          <w:w w:val="105"/>
        </w:rPr>
        <w:t>required.</w:t>
      </w:r>
    </w:p>
    <w:p w14:paraId="3E99B4E6" w14:textId="77777777" w:rsidR="00A1663E" w:rsidRDefault="00480552">
      <w:pPr>
        <w:pStyle w:val="ListParagraph"/>
        <w:numPr>
          <w:ilvl w:val="1"/>
          <w:numId w:val="1"/>
        </w:numPr>
        <w:tabs>
          <w:tab w:val="left" w:pos="1315"/>
        </w:tabs>
        <w:spacing w:before="7" w:line="247" w:lineRule="auto"/>
        <w:ind w:left="1314" w:right="809" w:hanging="341"/>
      </w:pPr>
      <w:r>
        <w:rPr>
          <w:w w:val="105"/>
        </w:rPr>
        <w:t>To the extent of the law, the City agrees to save and hold harmless the County Clerk from any and all claims arising out of the failure or omission of the City to perform its obligations under this</w:t>
      </w:r>
      <w:r>
        <w:rPr>
          <w:spacing w:val="8"/>
          <w:w w:val="105"/>
        </w:rPr>
        <w:t xml:space="preserve"> </w:t>
      </w:r>
      <w:r>
        <w:rPr>
          <w:w w:val="105"/>
        </w:rPr>
        <w:t>contract.</w:t>
      </w:r>
    </w:p>
    <w:p w14:paraId="29BD9FBE" w14:textId="77777777" w:rsidR="00A1663E" w:rsidRDefault="00480552">
      <w:pPr>
        <w:pStyle w:val="ListParagraph"/>
        <w:numPr>
          <w:ilvl w:val="1"/>
          <w:numId w:val="1"/>
        </w:numPr>
        <w:tabs>
          <w:tab w:val="left" w:pos="1315"/>
        </w:tabs>
        <w:spacing w:before="3" w:line="247" w:lineRule="auto"/>
        <w:ind w:left="1314" w:right="803" w:hanging="341"/>
      </w:pPr>
      <w:r>
        <w:rPr>
          <w:w w:val="105"/>
        </w:rPr>
        <w:t>To the extent of the law, the County Clerk agrees to save and hold harmless the City from any and all claims arising out of the failure or omission of the County and the County Clerk to perform their obligations under this</w:t>
      </w:r>
      <w:r>
        <w:rPr>
          <w:spacing w:val="-31"/>
          <w:w w:val="105"/>
        </w:rPr>
        <w:t xml:space="preserve"> </w:t>
      </w:r>
      <w:r>
        <w:rPr>
          <w:w w:val="105"/>
        </w:rPr>
        <w:t>contract.</w:t>
      </w:r>
    </w:p>
    <w:p w14:paraId="6AA5FABC" w14:textId="77777777" w:rsidR="00A1663E" w:rsidRDefault="00A1663E">
      <w:pPr>
        <w:pStyle w:val="BodyText"/>
        <w:spacing w:before="8"/>
      </w:pPr>
    </w:p>
    <w:p w14:paraId="7C90FFC5" w14:textId="77777777" w:rsidR="00A1663E" w:rsidRDefault="00480552">
      <w:pPr>
        <w:pStyle w:val="ListParagraph"/>
        <w:numPr>
          <w:ilvl w:val="0"/>
          <w:numId w:val="1"/>
        </w:numPr>
        <w:tabs>
          <w:tab w:val="left" w:pos="966"/>
          <w:tab w:val="left" w:pos="967"/>
        </w:tabs>
        <w:spacing w:before="1"/>
        <w:ind w:left="966" w:hanging="685"/>
      </w:pPr>
      <w:r>
        <w:rPr>
          <w:w w:val="105"/>
          <w:u w:val="thick"/>
        </w:rPr>
        <w:t>AUTHORITY TO CONFORM TO ELECTION</w:t>
      </w:r>
      <w:r>
        <w:rPr>
          <w:spacing w:val="18"/>
          <w:w w:val="105"/>
          <w:u w:val="thick"/>
        </w:rPr>
        <w:t xml:space="preserve"> </w:t>
      </w:r>
      <w:r>
        <w:rPr>
          <w:spacing w:val="2"/>
          <w:w w:val="105"/>
          <w:u w:val="thick"/>
        </w:rPr>
        <w:t>LAW</w:t>
      </w:r>
    </w:p>
    <w:p w14:paraId="61B123F9" w14:textId="77777777" w:rsidR="00A1663E" w:rsidRDefault="00480552">
      <w:pPr>
        <w:pStyle w:val="BodyText"/>
        <w:spacing w:before="23" w:line="247" w:lineRule="auto"/>
        <w:ind w:left="964" w:right="791" w:firstLine="4"/>
        <w:jc w:val="both"/>
      </w:pPr>
      <w:r>
        <w:rPr>
          <w:w w:val="105"/>
        </w:rPr>
        <w:t>The Entities authorize the County Clerk and the City to vary the terms of this Agreement or election procedures or polling places as may be necessary to comply with applicable law or to comport with proper election procedures without the need for further action by the governing body of any Participating</w:t>
      </w:r>
      <w:r>
        <w:rPr>
          <w:spacing w:val="6"/>
          <w:w w:val="105"/>
        </w:rPr>
        <w:t xml:space="preserve"> </w:t>
      </w:r>
      <w:r>
        <w:rPr>
          <w:w w:val="105"/>
        </w:rPr>
        <w:t>Entity.</w:t>
      </w:r>
    </w:p>
    <w:p w14:paraId="63BDE797" w14:textId="77777777" w:rsidR="00A1663E" w:rsidRDefault="00A1663E">
      <w:pPr>
        <w:pStyle w:val="BodyText"/>
        <w:spacing w:before="8"/>
      </w:pPr>
    </w:p>
    <w:p w14:paraId="076A676C" w14:textId="77777777" w:rsidR="00A1663E" w:rsidRDefault="00480552">
      <w:pPr>
        <w:pStyle w:val="ListParagraph"/>
        <w:numPr>
          <w:ilvl w:val="0"/>
          <w:numId w:val="1"/>
        </w:numPr>
        <w:tabs>
          <w:tab w:val="left" w:pos="957"/>
          <w:tab w:val="left" w:pos="958"/>
        </w:tabs>
        <w:ind w:left="957"/>
        <w:rPr>
          <w:sz w:val="23"/>
        </w:rPr>
      </w:pPr>
      <w:r>
        <w:rPr>
          <w:w w:val="105"/>
          <w:u w:val="thick"/>
        </w:rPr>
        <w:t>EFFECTIVE</w:t>
      </w:r>
      <w:r>
        <w:rPr>
          <w:spacing w:val="23"/>
          <w:w w:val="105"/>
          <w:u w:val="thick"/>
        </w:rPr>
        <w:t xml:space="preserve"> </w:t>
      </w:r>
      <w:r>
        <w:rPr>
          <w:w w:val="105"/>
          <w:u w:val="thick"/>
        </w:rPr>
        <w:t>DATE</w:t>
      </w:r>
    </w:p>
    <w:p w14:paraId="180E4C5D" w14:textId="77777777" w:rsidR="00A1663E" w:rsidRDefault="00480552">
      <w:pPr>
        <w:pStyle w:val="BodyText"/>
        <w:spacing w:before="18" w:line="247" w:lineRule="auto"/>
        <w:ind w:left="964" w:right="798" w:hanging="5"/>
        <w:jc w:val="both"/>
      </w:pPr>
      <w:r>
        <w:rPr>
          <w:w w:val="105"/>
        </w:rPr>
        <w:t>This</w:t>
      </w:r>
      <w:r>
        <w:rPr>
          <w:spacing w:val="-8"/>
          <w:w w:val="105"/>
        </w:rPr>
        <w:t xml:space="preserve"> </w:t>
      </w:r>
      <w:r>
        <w:rPr>
          <w:w w:val="105"/>
        </w:rPr>
        <w:t>Agreement</w:t>
      </w:r>
      <w:r>
        <w:rPr>
          <w:spacing w:val="-7"/>
          <w:w w:val="105"/>
        </w:rPr>
        <w:t xml:space="preserve"> </w:t>
      </w:r>
      <w:r>
        <w:rPr>
          <w:w w:val="105"/>
        </w:rPr>
        <w:t>takes</w:t>
      </w:r>
      <w:r>
        <w:rPr>
          <w:spacing w:val="-5"/>
          <w:w w:val="105"/>
        </w:rPr>
        <w:t xml:space="preserve"> </w:t>
      </w:r>
      <w:r>
        <w:rPr>
          <w:w w:val="105"/>
        </w:rPr>
        <w:t>effect</w:t>
      </w:r>
      <w:r>
        <w:rPr>
          <w:spacing w:val="-3"/>
          <w:w w:val="105"/>
        </w:rPr>
        <w:t xml:space="preserve"> </w:t>
      </w:r>
      <w:r>
        <w:rPr>
          <w:w w:val="105"/>
        </w:rPr>
        <w:t>upon</w:t>
      </w:r>
      <w:r>
        <w:rPr>
          <w:spacing w:val="-3"/>
          <w:w w:val="105"/>
        </w:rPr>
        <w:t xml:space="preserve"> </w:t>
      </w:r>
      <w:r>
        <w:rPr>
          <w:w w:val="105"/>
        </w:rPr>
        <w:t>the</w:t>
      </w:r>
      <w:r>
        <w:rPr>
          <w:spacing w:val="-10"/>
          <w:w w:val="105"/>
        </w:rPr>
        <w:t xml:space="preserve"> </w:t>
      </w:r>
      <w:r>
        <w:rPr>
          <w:w w:val="105"/>
        </w:rPr>
        <w:t>complete</w:t>
      </w:r>
      <w:r>
        <w:rPr>
          <w:spacing w:val="-4"/>
          <w:w w:val="105"/>
        </w:rPr>
        <w:t xml:space="preserve"> </w:t>
      </w:r>
      <w:r>
        <w:rPr>
          <w:w w:val="105"/>
        </w:rPr>
        <w:t>execution</w:t>
      </w:r>
      <w:r>
        <w:rPr>
          <w:spacing w:val="-3"/>
          <w:w w:val="105"/>
        </w:rPr>
        <w:t xml:space="preserve"> </w:t>
      </w:r>
      <w:r>
        <w:rPr>
          <w:w w:val="105"/>
        </w:rPr>
        <w:t>of</w:t>
      </w:r>
      <w:r>
        <w:rPr>
          <w:spacing w:val="-11"/>
          <w:w w:val="105"/>
        </w:rPr>
        <w:t xml:space="preserve"> </w:t>
      </w:r>
      <w:r>
        <w:rPr>
          <w:w w:val="105"/>
        </w:rPr>
        <w:t>this</w:t>
      </w:r>
      <w:r>
        <w:rPr>
          <w:spacing w:val="-8"/>
          <w:w w:val="105"/>
        </w:rPr>
        <w:t xml:space="preserve"> </w:t>
      </w:r>
      <w:r>
        <w:rPr>
          <w:w w:val="105"/>
        </w:rPr>
        <w:t>Agreement</w:t>
      </w:r>
      <w:r>
        <w:rPr>
          <w:spacing w:val="1"/>
          <w:w w:val="105"/>
        </w:rPr>
        <w:t xml:space="preserve"> </w:t>
      </w:r>
      <w:r>
        <w:rPr>
          <w:w w:val="105"/>
        </w:rPr>
        <w:t>by</w:t>
      </w:r>
      <w:r>
        <w:rPr>
          <w:spacing w:val="-10"/>
          <w:w w:val="105"/>
        </w:rPr>
        <w:t xml:space="preserve"> </w:t>
      </w:r>
      <w:r>
        <w:rPr>
          <w:w w:val="105"/>
        </w:rPr>
        <w:t>the Participating</w:t>
      </w:r>
      <w:r>
        <w:rPr>
          <w:spacing w:val="17"/>
          <w:w w:val="105"/>
        </w:rPr>
        <w:t xml:space="preserve"> </w:t>
      </w:r>
      <w:r>
        <w:rPr>
          <w:w w:val="105"/>
        </w:rPr>
        <w:t>Entities.</w:t>
      </w:r>
    </w:p>
    <w:p w14:paraId="7794531D" w14:textId="77777777" w:rsidR="00A1663E" w:rsidRDefault="00A1663E">
      <w:pPr>
        <w:spacing w:line="247" w:lineRule="auto"/>
        <w:jc w:val="both"/>
        <w:sectPr w:rsidR="00A1663E" w:rsidSect="004F4091">
          <w:pgSz w:w="12240" w:h="15840"/>
          <w:pgMar w:top="1120" w:right="1500" w:bottom="940" w:left="1340" w:header="0" w:footer="609" w:gutter="0"/>
          <w:cols w:space="720"/>
        </w:sectPr>
      </w:pPr>
    </w:p>
    <w:p w14:paraId="10457CBE" w14:textId="77777777" w:rsidR="00A1663E" w:rsidRDefault="00480552">
      <w:pPr>
        <w:pStyle w:val="BodyText"/>
        <w:spacing w:before="74" w:line="244" w:lineRule="auto"/>
        <w:ind w:left="964" w:right="736" w:hanging="5"/>
      </w:pPr>
      <w:r>
        <w:rPr>
          <w:w w:val="105"/>
        </w:rPr>
        <w:lastRenderedPageBreak/>
        <w:t>This Agreement takes effect upon the complete execution of this Agreement by the Participating Entities.</w:t>
      </w:r>
    </w:p>
    <w:p w14:paraId="54CF4C94" w14:textId="77777777" w:rsidR="00A1663E" w:rsidRDefault="00A1663E">
      <w:pPr>
        <w:pStyle w:val="BodyText"/>
        <w:rPr>
          <w:sz w:val="24"/>
        </w:rPr>
      </w:pPr>
    </w:p>
    <w:p w14:paraId="2FB9B584" w14:textId="77777777" w:rsidR="00A1663E" w:rsidRDefault="00A1663E">
      <w:pPr>
        <w:pStyle w:val="BodyText"/>
        <w:spacing w:before="4"/>
        <w:rPr>
          <w:sz w:val="23"/>
        </w:rPr>
      </w:pPr>
    </w:p>
    <w:p w14:paraId="02754413" w14:textId="74B87B30" w:rsidR="00A1663E" w:rsidRDefault="00480552">
      <w:pPr>
        <w:tabs>
          <w:tab w:val="left" w:pos="4428"/>
        </w:tabs>
        <w:ind w:left="266"/>
        <w:rPr>
          <w:b/>
        </w:rPr>
      </w:pPr>
      <w:r>
        <w:rPr>
          <w:w w:val="105"/>
          <w:position w:val="1"/>
        </w:rPr>
        <w:t>Attest:</w:t>
      </w:r>
      <w:r>
        <w:rPr>
          <w:w w:val="105"/>
          <w:position w:val="1"/>
        </w:rPr>
        <w:tab/>
      </w:r>
      <w:r w:rsidR="007E5CF6">
        <w:rPr>
          <w:b/>
          <w:w w:val="105"/>
        </w:rPr>
        <w:t>HALL COUNTY</w:t>
      </w:r>
      <w:r>
        <w:rPr>
          <w:b/>
          <w:spacing w:val="2"/>
          <w:w w:val="105"/>
        </w:rPr>
        <w:t>,</w:t>
      </w:r>
      <w:r>
        <w:rPr>
          <w:b/>
          <w:spacing w:val="20"/>
          <w:w w:val="105"/>
        </w:rPr>
        <w:t xml:space="preserve"> </w:t>
      </w:r>
      <w:r>
        <w:rPr>
          <w:b/>
          <w:spacing w:val="2"/>
          <w:w w:val="105"/>
        </w:rPr>
        <w:t>TEXAS</w:t>
      </w:r>
    </w:p>
    <w:p w14:paraId="67C14C70" w14:textId="77777777" w:rsidR="00A1663E" w:rsidRDefault="00A1663E">
      <w:pPr>
        <w:pStyle w:val="BodyText"/>
        <w:rPr>
          <w:b/>
          <w:sz w:val="24"/>
        </w:rPr>
      </w:pPr>
    </w:p>
    <w:p w14:paraId="7D9E6616" w14:textId="77777777" w:rsidR="00A1663E" w:rsidRDefault="00A1663E">
      <w:pPr>
        <w:pStyle w:val="BodyText"/>
        <w:rPr>
          <w:b/>
          <w:sz w:val="24"/>
        </w:rPr>
      </w:pPr>
    </w:p>
    <w:p w14:paraId="40BF656F" w14:textId="77777777" w:rsidR="00A1663E" w:rsidRDefault="00480552">
      <w:pPr>
        <w:pStyle w:val="BodyText"/>
        <w:tabs>
          <w:tab w:val="left" w:pos="8452"/>
        </w:tabs>
        <w:spacing w:before="208"/>
        <w:ind w:left="4440"/>
      </w:pPr>
      <w:r>
        <w:rPr>
          <w:w w:val="105"/>
        </w:rPr>
        <w:t>By:</w:t>
      </w:r>
      <w:r>
        <w:rPr>
          <w:spacing w:val="4"/>
        </w:rPr>
        <w:t xml:space="preserve"> </w:t>
      </w:r>
      <w:r>
        <w:rPr>
          <w:w w:val="103"/>
          <w:u w:val="single"/>
        </w:rPr>
        <w:t xml:space="preserve"> </w:t>
      </w:r>
      <w:r>
        <w:rPr>
          <w:u w:val="single"/>
        </w:rPr>
        <w:tab/>
      </w:r>
    </w:p>
    <w:p w14:paraId="09A32E84" w14:textId="77777777" w:rsidR="00A1663E" w:rsidRDefault="00A1663E">
      <w:pPr>
        <w:pStyle w:val="BodyText"/>
        <w:rPr>
          <w:sz w:val="20"/>
        </w:rPr>
      </w:pPr>
    </w:p>
    <w:p w14:paraId="543C339A" w14:textId="77777777" w:rsidR="00A1663E" w:rsidRDefault="00A1663E">
      <w:pPr>
        <w:pStyle w:val="BodyText"/>
        <w:rPr>
          <w:sz w:val="20"/>
        </w:rPr>
      </w:pPr>
    </w:p>
    <w:p w14:paraId="249476E2" w14:textId="77777777" w:rsidR="00A1663E" w:rsidRDefault="00A1663E">
      <w:pPr>
        <w:pStyle w:val="BodyText"/>
        <w:spacing w:before="3"/>
        <w:rPr>
          <w:sz w:val="18"/>
        </w:rPr>
      </w:pPr>
    </w:p>
    <w:p w14:paraId="6EA19111" w14:textId="77777777" w:rsidR="00A1663E" w:rsidRDefault="00480552">
      <w:pPr>
        <w:pStyle w:val="BodyText"/>
        <w:tabs>
          <w:tab w:val="left" w:pos="8491"/>
        </w:tabs>
        <w:spacing w:before="92"/>
        <w:ind w:left="4428"/>
      </w:pPr>
      <w:r>
        <w:rPr>
          <w:w w:val="105"/>
        </w:rPr>
        <w:t>Date:</w:t>
      </w:r>
      <w:r>
        <w:rPr>
          <w:spacing w:val="5"/>
        </w:rPr>
        <w:t xml:space="preserve"> </w:t>
      </w:r>
      <w:r>
        <w:rPr>
          <w:w w:val="103"/>
          <w:u w:val="single"/>
        </w:rPr>
        <w:t xml:space="preserve"> </w:t>
      </w:r>
      <w:r>
        <w:rPr>
          <w:u w:val="single"/>
        </w:rPr>
        <w:tab/>
      </w:r>
    </w:p>
    <w:p w14:paraId="474738A1" w14:textId="77777777" w:rsidR="00A1663E" w:rsidRDefault="00A1663E">
      <w:pPr>
        <w:pStyle w:val="BodyText"/>
        <w:rPr>
          <w:sz w:val="20"/>
        </w:rPr>
      </w:pPr>
    </w:p>
    <w:p w14:paraId="12545148" w14:textId="77777777" w:rsidR="00A1663E" w:rsidRDefault="00A1663E">
      <w:pPr>
        <w:pStyle w:val="BodyText"/>
        <w:rPr>
          <w:sz w:val="20"/>
        </w:rPr>
      </w:pPr>
    </w:p>
    <w:p w14:paraId="47BEF3FF" w14:textId="77777777" w:rsidR="00A1663E" w:rsidRDefault="00A1663E">
      <w:pPr>
        <w:pStyle w:val="BodyText"/>
        <w:spacing w:before="4"/>
        <w:rPr>
          <w:sz w:val="18"/>
        </w:rPr>
      </w:pPr>
    </w:p>
    <w:p w14:paraId="03A36A5D" w14:textId="1F09F08C" w:rsidR="00A1663E" w:rsidRDefault="00480552">
      <w:pPr>
        <w:tabs>
          <w:tab w:val="left" w:pos="4440"/>
        </w:tabs>
        <w:spacing w:before="92"/>
        <w:ind w:left="266"/>
        <w:rPr>
          <w:b/>
        </w:rPr>
      </w:pPr>
      <w:r>
        <w:t>Attest:</w:t>
      </w:r>
      <w:r>
        <w:tab/>
      </w:r>
      <w:r w:rsidR="007E5CF6">
        <w:rPr>
          <w:b/>
        </w:rPr>
        <w:t xml:space="preserve">CITY OF </w:t>
      </w:r>
      <w:r w:rsidR="00C84C9A">
        <w:rPr>
          <w:b/>
        </w:rPr>
        <w:t>ESTELLINE</w:t>
      </w:r>
    </w:p>
    <w:p w14:paraId="2F341467" w14:textId="77777777" w:rsidR="00A1663E" w:rsidRDefault="00A1663E">
      <w:pPr>
        <w:pStyle w:val="BodyText"/>
        <w:rPr>
          <w:b/>
          <w:sz w:val="24"/>
        </w:rPr>
      </w:pPr>
    </w:p>
    <w:p w14:paraId="7BFF8A1B" w14:textId="77777777" w:rsidR="00A1663E" w:rsidRDefault="00A1663E">
      <w:pPr>
        <w:pStyle w:val="BodyText"/>
        <w:rPr>
          <w:b/>
          <w:sz w:val="24"/>
        </w:rPr>
      </w:pPr>
    </w:p>
    <w:p w14:paraId="15623415" w14:textId="77777777" w:rsidR="00A1663E" w:rsidRDefault="00A1663E">
      <w:pPr>
        <w:pStyle w:val="BodyText"/>
        <w:rPr>
          <w:b/>
          <w:sz w:val="24"/>
        </w:rPr>
      </w:pPr>
    </w:p>
    <w:p w14:paraId="7374D049" w14:textId="77777777" w:rsidR="00A1663E" w:rsidRDefault="00A1663E">
      <w:pPr>
        <w:pStyle w:val="BodyText"/>
        <w:spacing w:before="11"/>
        <w:rPr>
          <w:b/>
          <w:sz w:val="23"/>
        </w:rPr>
      </w:pPr>
    </w:p>
    <w:p w14:paraId="6367655F" w14:textId="77777777" w:rsidR="00A1663E" w:rsidRDefault="00480552">
      <w:pPr>
        <w:tabs>
          <w:tab w:val="left" w:pos="8502"/>
        </w:tabs>
        <w:ind w:left="4440"/>
        <w:rPr>
          <w:sz w:val="24"/>
        </w:rPr>
      </w:pPr>
      <w:r>
        <w:rPr>
          <w:spacing w:val="-2"/>
          <w:sz w:val="24"/>
        </w:rPr>
        <w:t>By:</w:t>
      </w:r>
      <w:r>
        <w:rPr>
          <w:spacing w:val="2"/>
          <w:sz w:val="24"/>
        </w:rPr>
        <w:t xml:space="preserve"> </w:t>
      </w:r>
      <w:r>
        <w:rPr>
          <w:sz w:val="24"/>
        </w:rPr>
        <w:t>_</w:t>
      </w:r>
      <w:r>
        <w:rPr>
          <w:sz w:val="24"/>
          <w:u w:val="single"/>
        </w:rPr>
        <w:t xml:space="preserve"> </w:t>
      </w:r>
      <w:r>
        <w:rPr>
          <w:sz w:val="24"/>
          <w:u w:val="single"/>
        </w:rPr>
        <w:tab/>
      </w:r>
    </w:p>
    <w:p w14:paraId="10A8DA3C" w14:textId="77777777" w:rsidR="00A1663E" w:rsidRDefault="00A1663E">
      <w:pPr>
        <w:pStyle w:val="BodyText"/>
        <w:rPr>
          <w:sz w:val="20"/>
        </w:rPr>
      </w:pPr>
    </w:p>
    <w:p w14:paraId="38C8F8C7" w14:textId="77777777" w:rsidR="00A1663E" w:rsidRDefault="00A1663E">
      <w:pPr>
        <w:pStyle w:val="BodyText"/>
        <w:spacing w:before="2"/>
        <w:rPr>
          <w:sz w:val="20"/>
        </w:rPr>
      </w:pPr>
    </w:p>
    <w:p w14:paraId="10FCC0FD" w14:textId="77777777" w:rsidR="00A1663E" w:rsidRDefault="00480552">
      <w:pPr>
        <w:tabs>
          <w:tab w:val="left" w:pos="8555"/>
        </w:tabs>
        <w:spacing w:before="90"/>
        <w:ind w:left="4440"/>
        <w:rPr>
          <w:sz w:val="24"/>
        </w:rPr>
      </w:pPr>
      <w:r>
        <w:rPr>
          <w:sz w:val="24"/>
        </w:rPr>
        <w:t xml:space="preserve">Date: </w:t>
      </w:r>
      <w:r>
        <w:rPr>
          <w:sz w:val="24"/>
          <w:u w:val="single"/>
        </w:rPr>
        <w:t xml:space="preserve"> </w:t>
      </w:r>
      <w:r>
        <w:rPr>
          <w:sz w:val="24"/>
          <w:u w:val="single"/>
        </w:rPr>
        <w:tab/>
      </w:r>
    </w:p>
    <w:p w14:paraId="4B846374" w14:textId="77777777" w:rsidR="00A1663E" w:rsidRDefault="00A1663E">
      <w:pPr>
        <w:rPr>
          <w:sz w:val="24"/>
        </w:rPr>
        <w:sectPr w:rsidR="00A1663E" w:rsidSect="004F4091">
          <w:footerReference w:type="default" r:id="rId9"/>
          <w:pgSz w:w="12240" w:h="15840"/>
          <w:pgMar w:top="1120" w:right="1500" w:bottom="280" w:left="1340" w:header="0" w:footer="0" w:gutter="0"/>
          <w:cols w:space="720"/>
        </w:sectPr>
      </w:pPr>
    </w:p>
    <w:p w14:paraId="30E8462A" w14:textId="13592F08" w:rsidR="00A1663E" w:rsidRDefault="00D546B3" w:rsidP="00F42F14">
      <w:pPr>
        <w:ind w:left="2637" w:hanging="2637"/>
        <w:jc w:val="center"/>
        <w:rPr>
          <w:b/>
        </w:rPr>
      </w:pPr>
      <w:r>
        <w:rPr>
          <w:noProof/>
        </w:rPr>
        <w:lastRenderedPageBreak/>
        <mc:AlternateContent>
          <mc:Choice Requires="wps">
            <w:drawing>
              <wp:anchor distT="0" distB="0" distL="114300" distR="114300" simplePos="0" relativeHeight="15730176" behindDoc="0" locked="0" layoutInCell="1" allowOverlap="1" wp14:anchorId="382FD885" wp14:editId="36812445">
                <wp:simplePos x="0" y="0"/>
                <wp:positionH relativeFrom="page">
                  <wp:posOffset>7094220</wp:posOffset>
                </wp:positionH>
                <wp:positionV relativeFrom="page">
                  <wp:posOffset>10049510</wp:posOffset>
                </wp:positionV>
                <wp:extent cx="67818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2AD98" id="Line 9"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8.6pt,791.3pt" to="612pt,7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" strokeweight=".1272mm">
                <w10:wrap anchorx="page" anchory="page"/>
              </v:line>
            </w:pict>
          </mc:Fallback>
        </mc:AlternateContent>
      </w:r>
      <w:r>
        <w:rPr>
          <w:noProof/>
        </w:rPr>
        <mc:AlternateContent>
          <mc:Choice Requires="wps">
            <w:drawing>
              <wp:anchor distT="0" distB="0" distL="114300" distR="114300" simplePos="0" relativeHeight="15730688" behindDoc="0" locked="0" layoutInCell="1" allowOverlap="1" wp14:anchorId="1E92469A" wp14:editId="3F833227">
                <wp:simplePos x="0" y="0"/>
                <wp:positionH relativeFrom="page">
                  <wp:posOffset>18415</wp:posOffset>
                </wp:positionH>
                <wp:positionV relativeFrom="page">
                  <wp:posOffset>10053955</wp:posOffset>
                </wp:positionV>
                <wp:extent cx="6690995"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0995"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490C2" id="Line 8"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5pt,791.65pt" to="528.3pt,7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" strokeweight=".1272mm">
                <w10:wrap anchorx="page" anchory="page"/>
              </v:line>
            </w:pict>
          </mc:Fallback>
        </mc:AlternateContent>
      </w:r>
      <w:r w:rsidR="00480552">
        <w:rPr>
          <w:b/>
          <w:w w:val="105"/>
        </w:rPr>
        <w:t>RESOLUTION OF THE CITY COUNCIL</w:t>
      </w:r>
    </w:p>
    <w:p w14:paraId="257F12F6" w14:textId="053A1541" w:rsidR="00F42F14" w:rsidRDefault="00480552" w:rsidP="00F42F14">
      <w:pPr>
        <w:ind w:left="2310" w:hanging="2637"/>
        <w:jc w:val="center"/>
        <w:rPr>
          <w:b/>
          <w:w w:val="105"/>
        </w:rPr>
      </w:pPr>
      <w:r>
        <w:rPr>
          <w:b/>
          <w:w w:val="105"/>
        </w:rPr>
        <w:t xml:space="preserve">OF THE </w:t>
      </w:r>
      <w:r w:rsidR="007E5CF6">
        <w:rPr>
          <w:b/>
          <w:w w:val="105"/>
        </w:rPr>
        <w:t xml:space="preserve">CITY OF </w:t>
      </w:r>
      <w:r w:rsidR="00C84C9A">
        <w:rPr>
          <w:b/>
          <w:w w:val="105"/>
        </w:rPr>
        <w:t>ESTELLINE</w:t>
      </w:r>
      <w:r>
        <w:rPr>
          <w:b/>
          <w:w w:val="105"/>
        </w:rPr>
        <w:t xml:space="preserve"> </w:t>
      </w:r>
    </w:p>
    <w:p w14:paraId="59D877BF" w14:textId="711DF64E" w:rsidR="00A1663E" w:rsidRDefault="00480552" w:rsidP="00F42F14">
      <w:pPr>
        <w:ind w:left="2310" w:hanging="2637"/>
        <w:jc w:val="center"/>
        <w:rPr>
          <w:b/>
        </w:rPr>
      </w:pPr>
      <w:r>
        <w:rPr>
          <w:b/>
          <w:w w:val="105"/>
        </w:rPr>
        <w:t>AUTHORIZING A JOINT ELECTION AND</w:t>
      </w:r>
    </w:p>
    <w:p w14:paraId="6076C6F5" w14:textId="0D20E8A3" w:rsidR="00A1663E" w:rsidRDefault="00480552" w:rsidP="00F42F14">
      <w:pPr>
        <w:ind w:left="2450" w:hanging="2637"/>
        <w:jc w:val="center"/>
        <w:rPr>
          <w:b/>
        </w:rPr>
      </w:pPr>
      <w:r>
        <w:rPr>
          <w:b/>
          <w:w w:val="105"/>
        </w:rPr>
        <w:t xml:space="preserve">ELECTION SERVICES AGREEMENT WITH </w:t>
      </w:r>
      <w:r w:rsidR="007E5CF6">
        <w:rPr>
          <w:b/>
          <w:w w:val="105"/>
        </w:rPr>
        <w:t>HALL COUNTY</w:t>
      </w:r>
      <w:r>
        <w:rPr>
          <w:b/>
          <w:w w:val="105"/>
        </w:rPr>
        <w:t>, TEXAS</w:t>
      </w:r>
    </w:p>
    <w:p w14:paraId="47BB8669" w14:textId="77777777" w:rsidR="00A1663E" w:rsidRDefault="00A1663E">
      <w:pPr>
        <w:pStyle w:val="BodyText"/>
        <w:spacing w:before="6"/>
        <w:rPr>
          <w:b/>
          <w:sz w:val="21"/>
        </w:rPr>
      </w:pPr>
    </w:p>
    <w:p w14:paraId="00204915" w14:textId="509F9645" w:rsidR="00A1663E" w:rsidRDefault="00480552">
      <w:pPr>
        <w:spacing w:before="1"/>
        <w:ind w:left="390" w:right="655" w:firstLine="700"/>
        <w:jc w:val="both"/>
        <w:rPr>
          <w:sz w:val="23"/>
        </w:rPr>
      </w:pPr>
      <w:r>
        <w:rPr>
          <w:sz w:val="23"/>
        </w:rPr>
        <w:t xml:space="preserve">The </w:t>
      </w:r>
      <w:r w:rsidR="007E5CF6">
        <w:rPr>
          <w:sz w:val="23"/>
        </w:rPr>
        <w:t xml:space="preserve">City of </w:t>
      </w:r>
      <w:r w:rsidR="00C84C9A">
        <w:rPr>
          <w:sz w:val="23"/>
        </w:rPr>
        <w:t>Estelline</w:t>
      </w:r>
      <w:r>
        <w:rPr>
          <w:sz w:val="23"/>
        </w:rPr>
        <w:t xml:space="preserve"> does hereby make the following Resolution regarding the joint election to be conducted with </w:t>
      </w:r>
      <w:r w:rsidR="007E5CF6">
        <w:rPr>
          <w:sz w:val="23"/>
        </w:rPr>
        <w:t>Hall County</w:t>
      </w:r>
      <w:r>
        <w:rPr>
          <w:sz w:val="23"/>
        </w:rPr>
        <w:t>, Texas, as more fully described in the Joint Election and Election Services Agreement (the "Agreement") attached hereto as Exhibit "A" and fully incorporated as if set forth herein:</w:t>
      </w:r>
    </w:p>
    <w:p w14:paraId="71A0636C" w14:textId="77777777" w:rsidR="00A1663E" w:rsidRDefault="00A1663E">
      <w:pPr>
        <w:pStyle w:val="BodyText"/>
        <w:spacing w:before="9"/>
      </w:pPr>
    </w:p>
    <w:p w14:paraId="31131A4D" w14:textId="77777777" w:rsidR="00A1663E" w:rsidRDefault="00480552">
      <w:pPr>
        <w:spacing w:line="242" w:lineRule="auto"/>
        <w:ind w:left="390" w:right="658" w:firstLine="703"/>
        <w:jc w:val="both"/>
        <w:rPr>
          <w:sz w:val="23"/>
        </w:rPr>
      </w:pPr>
      <w:r>
        <w:rPr>
          <w:sz w:val="23"/>
        </w:rPr>
        <w:t>WHEREAS, Texas Election Code§ 271.002(a) authorizes the governing bodies of political subdivisions to enter into an agreement to hold joint elections and share common polling places; and,</w:t>
      </w:r>
    </w:p>
    <w:p w14:paraId="44E4CBC5" w14:textId="77777777" w:rsidR="00A1663E" w:rsidRDefault="00A1663E">
      <w:pPr>
        <w:pStyle w:val="BodyText"/>
        <w:spacing w:before="11"/>
        <w:rPr>
          <w:sz w:val="21"/>
        </w:rPr>
      </w:pPr>
    </w:p>
    <w:p w14:paraId="186A2F91" w14:textId="2CE7437C" w:rsidR="00A1663E" w:rsidRDefault="00480552">
      <w:pPr>
        <w:ind w:left="395" w:right="668" w:firstLine="698"/>
        <w:jc w:val="both"/>
        <w:rPr>
          <w:sz w:val="23"/>
        </w:rPr>
      </w:pPr>
      <w:r>
        <w:rPr>
          <w:sz w:val="23"/>
        </w:rPr>
        <w:t xml:space="preserve">WHEREAS, the </w:t>
      </w:r>
      <w:r w:rsidR="007E5CF6">
        <w:rPr>
          <w:sz w:val="23"/>
        </w:rPr>
        <w:t xml:space="preserve">City of </w:t>
      </w:r>
      <w:r w:rsidR="00C84C9A">
        <w:rPr>
          <w:sz w:val="23"/>
        </w:rPr>
        <w:t>Estelline</w:t>
      </w:r>
      <w:r>
        <w:rPr>
          <w:sz w:val="23"/>
        </w:rPr>
        <w:t xml:space="preserve"> ("City") and </w:t>
      </w:r>
      <w:r w:rsidR="007E5CF6">
        <w:rPr>
          <w:sz w:val="23"/>
        </w:rPr>
        <w:t>Hall County</w:t>
      </w:r>
      <w:r>
        <w:rPr>
          <w:sz w:val="23"/>
        </w:rPr>
        <w:t xml:space="preserve"> ("County") are each political subdivisions of the State of Texas; and,</w:t>
      </w:r>
    </w:p>
    <w:p w14:paraId="3CAF8FD7" w14:textId="77777777" w:rsidR="00A1663E" w:rsidRDefault="00A1663E">
      <w:pPr>
        <w:pStyle w:val="BodyText"/>
        <w:spacing w:before="6"/>
        <w:rPr>
          <w:sz w:val="23"/>
        </w:rPr>
      </w:pPr>
    </w:p>
    <w:p w14:paraId="362DED7E" w14:textId="77777777" w:rsidR="00A1663E" w:rsidRDefault="00480552">
      <w:pPr>
        <w:spacing w:line="247" w:lineRule="auto"/>
        <w:ind w:left="395" w:right="678" w:firstLine="691"/>
        <w:jc w:val="both"/>
        <w:rPr>
          <w:sz w:val="23"/>
        </w:rPr>
      </w:pPr>
      <w:r>
        <w:rPr>
          <w:sz w:val="23"/>
        </w:rPr>
        <w:t>WHEREAS, the City has territory within the County and they have common voters; and</w:t>
      </w:r>
    </w:p>
    <w:p w14:paraId="1AFCD211" w14:textId="77777777" w:rsidR="00A1663E" w:rsidRDefault="00A1663E">
      <w:pPr>
        <w:pStyle w:val="BodyText"/>
        <w:spacing w:before="5"/>
        <w:rPr>
          <w:sz w:val="21"/>
        </w:rPr>
      </w:pPr>
    </w:p>
    <w:p w14:paraId="7013A11A" w14:textId="238122A3" w:rsidR="00A1663E" w:rsidRDefault="00480552" w:rsidP="003E16FD">
      <w:pPr>
        <w:spacing w:before="1"/>
        <w:ind w:left="1069" w:right="1212"/>
        <w:rPr>
          <w:sz w:val="23"/>
        </w:rPr>
      </w:pPr>
      <w:r>
        <w:rPr>
          <w:sz w:val="23"/>
        </w:rPr>
        <w:t xml:space="preserve">WHEREAS, the County will conduct an election on </w:t>
      </w:r>
      <w:r w:rsidR="00C84C9A">
        <w:rPr>
          <w:sz w:val="23"/>
        </w:rPr>
        <w:t>May 4, 2024</w:t>
      </w:r>
      <w:r>
        <w:rPr>
          <w:sz w:val="23"/>
        </w:rPr>
        <w:t>; and,</w:t>
      </w:r>
    </w:p>
    <w:p w14:paraId="3C1854DD" w14:textId="77777777" w:rsidR="00A1663E" w:rsidRDefault="00A1663E">
      <w:pPr>
        <w:pStyle w:val="BodyText"/>
        <w:spacing w:before="5"/>
        <w:rPr>
          <w:sz w:val="15"/>
        </w:rPr>
      </w:pPr>
    </w:p>
    <w:p w14:paraId="0C7C63DA" w14:textId="7B59B58A" w:rsidR="00A1663E" w:rsidRDefault="00480552">
      <w:pPr>
        <w:spacing w:before="90"/>
        <w:ind w:left="1086"/>
        <w:rPr>
          <w:sz w:val="23"/>
        </w:rPr>
      </w:pPr>
      <w:r>
        <w:rPr>
          <w:sz w:val="23"/>
        </w:rPr>
        <w:t xml:space="preserve">WHEREAS, the City intends to conduct an election on </w:t>
      </w:r>
      <w:r w:rsidR="003A71CF">
        <w:rPr>
          <w:sz w:val="23"/>
        </w:rPr>
        <w:t xml:space="preserve">May </w:t>
      </w:r>
      <w:r w:rsidR="00C84C9A">
        <w:rPr>
          <w:sz w:val="23"/>
        </w:rPr>
        <w:t>4, 2024</w:t>
      </w:r>
    </w:p>
    <w:p w14:paraId="1B0F5333" w14:textId="77777777" w:rsidR="00A1663E" w:rsidRDefault="00480552">
      <w:pPr>
        <w:spacing w:before="9"/>
        <w:ind w:left="398"/>
        <w:rPr>
          <w:sz w:val="23"/>
        </w:rPr>
      </w:pPr>
      <w:r>
        <w:rPr>
          <w:sz w:val="23"/>
        </w:rPr>
        <w:t>and,</w:t>
      </w:r>
    </w:p>
    <w:p w14:paraId="35F79D6D" w14:textId="77777777" w:rsidR="00A1663E" w:rsidRDefault="00A1663E">
      <w:pPr>
        <w:pStyle w:val="BodyText"/>
        <w:spacing w:before="1"/>
        <w:rPr>
          <w:sz w:val="15"/>
        </w:rPr>
      </w:pPr>
    </w:p>
    <w:p w14:paraId="775F2687" w14:textId="46A047BD" w:rsidR="00A1663E" w:rsidRDefault="00480552">
      <w:pPr>
        <w:spacing w:before="91"/>
        <w:ind w:left="393" w:right="649" w:firstLine="693"/>
        <w:jc w:val="both"/>
        <w:rPr>
          <w:sz w:val="23"/>
        </w:rPr>
      </w:pPr>
      <w:r>
        <w:rPr>
          <w:sz w:val="23"/>
        </w:rPr>
        <w:t xml:space="preserve">WHEREAS, because the County is conducting an election on the </w:t>
      </w:r>
      <w:r w:rsidR="003A71CF">
        <w:rPr>
          <w:sz w:val="23"/>
        </w:rPr>
        <w:t xml:space="preserve">May </w:t>
      </w:r>
      <w:r w:rsidR="00C84C9A">
        <w:rPr>
          <w:sz w:val="23"/>
        </w:rPr>
        <w:t>4, 2024</w:t>
      </w:r>
      <w:r w:rsidR="003E16FD">
        <w:rPr>
          <w:sz w:val="23"/>
        </w:rPr>
        <w:t>,</w:t>
      </w:r>
      <w:r>
        <w:rPr>
          <w:sz w:val="23"/>
        </w:rPr>
        <w:t xml:space="preserve"> uniform Election Day, the Texas Election Code requires the City to use for its election the County precincts and common polling places for those City voters residing in the County; and,</w:t>
      </w:r>
    </w:p>
    <w:p w14:paraId="1855F145" w14:textId="77777777" w:rsidR="00A1663E" w:rsidRDefault="00A1663E">
      <w:pPr>
        <w:pStyle w:val="BodyText"/>
        <w:spacing w:before="2"/>
      </w:pPr>
    </w:p>
    <w:p w14:paraId="3415B105" w14:textId="77777777" w:rsidR="00A1663E" w:rsidRDefault="00480552">
      <w:pPr>
        <w:spacing w:line="247" w:lineRule="auto"/>
        <w:ind w:left="395" w:right="649" w:firstLine="691"/>
        <w:jc w:val="both"/>
        <w:rPr>
          <w:sz w:val="23"/>
        </w:rPr>
      </w:pPr>
      <w:r>
        <w:rPr>
          <w:sz w:val="23"/>
        </w:rPr>
        <w:t>WHEREAS, the governing bodies of the City and the County desire to hold a joint election as set forth in the Agreement; and,</w:t>
      </w:r>
    </w:p>
    <w:p w14:paraId="3F34D533" w14:textId="77777777" w:rsidR="00A1663E" w:rsidRDefault="00A1663E">
      <w:pPr>
        <w:pStyle w:val="BodyText"/>
        <w:spacing w:before="1"/>
      </w:pPr>
    </w:p>
    <w:p w14:paraId="68E3CAD5" w14:textId="77777777" w:rsidR="00A1663E" w:rsidRDefault="00480552">
      <w:pPr>
        <w:spacing w:line="247" w:lineRule="auto"/>
        <w:ind w:left="400" w:right="661" w:firstLine="693"/>
        <w:jc w:val="both"/>
        <w:rPr>
          <w:sz w:val="23"/>
        </w:rPr>
      </w:pPr>
      <w:r>
        <w:rPr>
          <w:sz w:val="23"/>
        </w:rPr>
        <w:t>WHEREAS, the City and the County have agreed to use polling places as permitted by Texas Election Code§ 271.003; and,</w:t>
      </w:r>
    </w:p>
    <w:p w14:paraId="05E94E42" w14:textId="77777777" w:rsidR="00A1663E" w:rsidRDefault="00A1663E">
      <w:pPr>
        <w:pStyle w:val="BodyText"/>
        <w:spacing w:before="1"/>
      </w:pPr>
    </w:p>
    <w:p w14:paraId="626BFDA3" w14:textId="77777777" w:rsidR="00A1663E" w:rsidRDefault="00480552">
      <w:pPr>
        <w:spacing w:before="1" w:line="242" w:lineRule="auto"/>
        <w:ind w:left="395" w:right="643" w:firstLine="698"/>
        <w:jc w:val="both"/>
        <w:rPr>
          <w:sz w:val="23"/>
        </w:rPr>
      </w:pPr>
      <w:r>
        <w:rPr>
          <w:sz w:val="23"/>
        </w:rPr>
        <w:t>WHEREAS, the County and the City have common voters, and it would be to the benefit of the County, the City, and the resident voters thereof, to share joint polling places, and for the County to provide election services and conduct the election on behalf of the City, as set forth in the Agreement and the Parties' Election Orders.</w:t>
      </w:r>
    </w:p>
    <w:p w14:paraId="63EE30E0" w14:textId="77777777" w:rsidR="00A1663E" w:rsidRDefault="00A1663E">
      <w:pPr>
        <w:pStyle w:val="BodyText"/>
        <w:spacing w:before="1"/>
        <w:rPr>
          <w:sz w:val="23"/>
        </w:rPr>
      </w:pPr>
    </w:p>
    <w:p w14:paraId="43D5F956" w14:textId="57ABDCA2" w:rsidR="00A1663E" w:rsidRDefault="00480552">
      <w:pPr>
        <w:spacing w:line="235" w:lineRule="auto"/>
        <w:ind w:left="398" w:right="652" w:firstLine="688"/>
        <w:jc w:val="both"/>
        <w:rPr>
          <w:sz w:val="23"/>
        </w:rPr>
      </w:pPr>
      <w:r>
        <w:rPr>
          <w:sz w:val="23"/>
        </w:rPr>
        <w:t xml:space="preserve">NOW, THEREFORE, BE IT RESOLVED that the </w:t>
      </w:r>
      <w:r w:rsidR="007E5CF6">
        <w:rPr>
          <w:sz w:val="23"/>
        </w:rPr>
        <w:t xml:space="preserve">City of </w:t>
      </w:r>
      <w:r w:rsidR="00C84C9A">
        <w:rPr>
          <w:sz w:val="23"/>
        </w:rPr>
        <w:t>Estelline</w:t>
      </w:r>
      <w:r>
        <w:rPr>
          <w:sz w:val="23"/>
        </w:rPr>
        <w:t xml:space="preserve"> hereby adopts</w:t>
      </w:r>
      <w:r>
        <w:rPr>
          <w:spacing w:val="-30"/>
          <w:sz w:val="23"/>
        </w:rPr>
        <w:t xml:space="preserve"> </w:t>
      </w:r>
      <w:r>
        <w:rPr>
          <w:sz w:val="23"/>
        </w:rPr>
        <w:t>the above recitals as findings of fact and operative provisions hereof the same as if set out in full;</w:t>
      </w:r>
      <w:r>
        <w:rPr>
          <w:spacing w:val="-7"/>
          <w:sz w:val="23"/>
        </w:rPr>
        <w:t xml:space="preserve"> </w:t>
      </w:r>
      <w:r>
        <w:rPr>
          <w:sz w:val="23"/>
        </w:rPr>
        <w:t>and,</w:t>
      </w:r>
    </w:p>
    <w:p w14:paraId="02CB2AAB" w14:textId="77777777" w:rsidR="00A1663E" w:rsidRDefault="00A1663E">
      <w:pPr>
        <w:spacing w:line="235" w:lineRule="auto"/>
        <w:jc w:val="both"/>
        <w:rPr>
          <w:sz w:val="23"/>
        </w:rPr>
        <w:sectPr w:rsidR="00A1663E" w:rsidSect="004F4091">
          <w:footerReference w:type="default" r:id="rId10"/>
          <w:pgSz w:w="12240" w:h="15840"/>
          <w:pgMar w:top="1440" w:right="1500" w:bottom="1040" w:left="1340" w:header="0" w:footer="845" w:gutter="0"/>
          <w:cols w:space="720"/>
        </w:sectPr>
      </w:pPr>
    </w:p>
    <w:p w14:paraId="47308E1B" w14:textId="5858D417" w:rsidR="00A1663E" w:rsidRDefault="00480552">
      <w:pPr>
        <w:pStyle w:val="BodyText"/>
        <w:spacing w:before="74" w:line="247" w:lineRule="auto"/>
        <w:ind w:left="359" w:right="691" w:firstLine="719"/>
        <w:jc w:val="both"/>
      </w:pPr>
      <w:r>
        <w:rPr>
          <w:w w:val="105"/>
        </w:rPr>
        <w:lastRenderedPageBreak/>
        <w:t xml:space="preserve">RESOLVED FURTHER, that City’s election shall be held jointly with </w:t>
      </w:r>
      <w:r w:rsidR="007E5CF6">
        <w:rPr>
          <w:w w:val="105"/>
        </w:rPr>
        <w:t>Hall County</w:t>
      </w:r>
      <w:r>
        <w:rPr>
          <w:w w:val="105"/>
        </w:rPr>
        <w:t xml:space="preserve">, Texas, as permitted under Texas Election </w:t>
      </w:r>
      <w:r>
        <w:rPr>
          <w:spacing w:val="3"/>
          <w:w w:val="105"/>
        </w:rPr>
        <w:t xml:space="preserve">Code </w:t>
      </w:r>
      <w:r>
        <w:rPr>
          <w:w w:val="105"/>
        </w:rPr>
        <w:t>Chapter 271, and as set forth in the Agreement attached hereto;</w:t>
      </w:r>
      <w:r>
        <w:rPr>
          <w:spacing w:val="3"/>
          <w:w w:val="105"/>
        </w:rPr>
        <w:t xml:space="preserve"> </w:t>
      </w:r>
      <w:r>
        <w:rPr>
          <w:w w:val="105"/>
        </w:rPr>
        <w:t>and,</w:t>
      </w:r>
    </w:p>
    <w:p w14:paraId="2CC86D31" w14:textId="77777777" w:rsidR="00A1663E" w:rsidRDefault="00A1663E">
      <w:pPr>
        <w:pStyle w:val="BodyText"/>
        <w:rPr>
          <w:sz w:val="24"/>
        </w:rPr>
      </w:pPr>
    </w:p>
    <w:p w14:paraId="2011B0F1" w14:textId="6CF6B926" w:rsidR="00A1663E" w:rsidRDefault="00480552">
      <w:pPr>
        <w:pStyle w:val="BodyText"/>
        <w:spacing w:before="1" w:line="247" w:lineRule="auto"/>
        <w:ind w:left="359" w:right="692" w:firstLine="698"/>
        <w:jc w:val="both"/>
      </w:pPr>
      <w:r>
        <w:rPr>
          <w:w w:val="105"/>
        </w:rPr>
        <w:t xml:space="preserve">RESOLVED FURTHER, that the </w:t>
      </w:r>
      <w:r w:rsidR="007E5CF6">
        <w:rPr>
          <w:w w:val="105"/>
        </w:rPr>
        <w:t xml:space="preserve">City of </w:t>
      </w:r>
      <w:r w:rsidR="00C84C9A">
        <w:rPr>
          <w:w w:val="105"/>
        </w:rPr>
        <w:t>Estelline</w:t>
      </w:r>
      <w:r>
        <w:rPr>
          <w:w w:val="105"/>
        </w:rPr>
        <w:t xml:space="preserve"> to enter into the attached Agreement, and that the Mayor </w:t>
      </w:r>
      <w:r w:rsidR="009D026E">
        <w:rPr>
          <w:w w:val="105"/>
        </w:rPr>
        <w:t>is</w:t>
      </w:r>
      <w:r>
        <w:rPr>
          <w:w w:val="105"/>
        </w:rPr>
        <w:t xml:space="preserve"> authorized to take such further actions and execute such other documents as are necessary to implement the actions that are contemplated by this Resolution, whether or not expressly authorized herein.</w:t>
      </w:r>
    </w:p>
    <w:p w14:paraId="61BDD39B" w14:textId="77777777" w:rsidR="00A1663E" w:rsidRDefault="00A1663E">
      <w:pPr>
        <w:pStyle w:val="BodyText"/>
        <w:spacing w:before="4"/>
        <w:rPr>
          <w:sz w:val="25"/>
        </w:rPr>
      </w:pPr>
    </w:p>
    <w:p w14:paraId="4A6BDB24" w14:textId="15AD02D2" w:rsidR="00A1663E" w:rsidRDefault="00480552">
      <w:pPr>
        <w:pStyle w:val="BodyText"/>
        <w:tabs>
          <w:tab w:val="left" w:pos="5915"/>
        </w:tabs>
        <w:ind w:left="350"/>
      </w:pPr>
      <w:r>
        <w:rPr>
          <w:w w:val="105"/>
        </w:rPr>
        <w:t>PASSED AND APPROVED, this</w:t>
      </w:r>
      <w:r w:rsidR="009D026E">
        <w:rPr>
          <w:w w:val="105"/>
        </w:rPr>
        <w:t xml:space="preserve"> _____</w:t>
      </w:r>
      <w:r>
        <w:rPr>
          <w:spacing w:val="-8"/>
          <w:w w:val="105"/>
        </w:rPr>
        <w:t xml:space="preserve"> </w:t>
      </w:r>
      <w:r>
        <w:rPr>
          <w:w w:val="105"/>
        </w:rPr>
        <w:t>day</w:t>
      </w:r>
      <w:r w:rsidR="009D026E">
        <w:rPr>
          <w:spacing w:val="-2"/>
          <w:w w:val="105"/>
        </w:rPr>
        <w:t xml:space="preserve"> of _____________</w:t>
      </w:r>
      <w:r>
        <w:rPr>
          <w:w w:val="105"/>
        </w:rPr>
        <w:t xml:space="preserve">, </w:t>
      </w:r>
      <w:r w:rsidR="00FA4517">
        <w:rPr>
          <w:w w:val="105"/>
        </w:rPr>
        <w:t>202</w:t>
      </w:r>
      <w:r w:rsidR="00C84C9A">
        <w:rPr>
          <w:w w:val="105"/>
        </w:rPr>
        <w:t>4</w:t>
      </w:r>
      <w:r>
        <w:rPr>
          <w:w w:val="105"/>
        </w:rPr>
        <w:t xml:space="preserve"> by the </w:t>
      </w:r>
      <w:r w:rsidR="007E5CF6">
        <w:rPr>
          <w:w w:val="105"/>
        </w:rPr>
        <w:t xml:space="preserve">City of </w:t>
      </w:r>
      <w:r w:rsidR="00C84C9A">
        <w:rPr>
          <w:w w:val="105"/>
        </w:rPr>
        <w:t>Estelline</w:t>
      </w:r>
      <w:r>
        <w:rPr>
          <w:w w:val="105"/>
        </w:rPr>
        <w:t>.</w:t>
      </w:r>
    </w:p>
    <w:p w14:paraId="26C2DB42" w14:textId="77777777" w:rsidR="00A1663E" w:rsidRDefault="00A1663E">
      <w:pPr>
        <w:pStyle w:val="BodyText"/>
        <w:rPr>
          <w:sz w:val="20"/>
        </w:rPr>
      </w:pPr>
    </w:p>
    <w:p w14:paraId="1C622B07" w14:textId="77777777" w:rsidR="00A1663E" w:rsidRDefault="00A1663E">
      <w:pPr>
        <w:pStyle w:val="BodyText"/>
        <w:rPr>
          <w:sz w:val="20"/>
        </w:rPr>
      </w:pPr>
    </w:p>
    <w:p w14:paraId="7D1959EC" w14:textId="77777777" w:rsidR="00A1663E" w:rsidRDefault="00A1663E">
      <w:pPr>
        <w:pStyle w:val="BodyText"/>
        <w:rPr>
          <w:sz w:val="20"/>
        </w:rPr>
      </w:pPr>
    </w:p>
    <w:p w14:paraId="509B9D48" w14:textId="77777777" w:rsidR="00A1663E" w:rsidRDefault="00A1663E">
      <w:pPr>
        <w:pStyle w:val="BodyText"/>
        <w:rPr>
          <w:sz w:val="20"/>
        </w:rPr>
      </w:pPr>
    </w:p>
    <w:p w14:paraId="7CEDB862" w14:textId="45CFE91D" w:rsidR="00A1663E" w:rsidRDefault="00D546B3">
      <w:pPr>
        <w:pStyle w:val="BodyText"/>
        <w:spacing w:before="8"/>
        <w:rPr>
          <w:sz w:val="27"/>
        </w:rPr>
      </w:pPr>
      <w:r>
        <w:rPr>
          <w:noProof/>
        </w:rPr>
        <mc:AlternateContent>
          <mc:Choice Requires="wps">
            <w:drawing>
              <wp:anchor distT="0" distB="0" distL="0" distR="0" simplePos="0" relativeHeight="487590400" behindDoc="1" locked="0" layoutInCell="1" allowOverlap="1" wp14:anchorId="6CAB4514" wp14:editId="0F623675">
                <wp:simplePos x="0" y="0"/>
                <wp:positionH relativeFrom="page">
                  <wp:posOffset>3213100</wp:posOffset>
                </wp:positionH>
                <wp:positionV relativeFrom="paragraph">
                  <wp:posOffset>229870</wp:posOffset>
                </wp:positionV>
                <wp:extent cx="310769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7690" cy="1270"/>
                        </a:xfrm>
                        <a:custGeom>
                          <a:avLst/>
                          <a:gdLst>
                            <a:gd name="T0" fmla="+- 0 5060 5060"/>
                            <a:gd name="T1" fmla="*/ T0 w 4894"/>
                            <a:gd name="T2" fmla="+- 0 9953 5060"/>
                            <a:gd name="T3" fmla="*/ T2 w 4894"/>
                          </a:gdLst>
                          <a:ahLst/>
                          <a:cxnLst>
                            <a:cxn ang="0">
                              <a:pos x="T1" y="0"/>
                            </a:cxn>
                            <a:cxn ang="0">
                              <a:pos x="T3" y="0"/>
                            </a:cxn>
                          </a:cxnLst>
                          <a:rect l="0" t="0" r="r" b="b"/>
                          <a:pathLst>
                            <a:path w="4894">
                              <a:moveTo>
                                <a:pt x="0" y="0"/>
                              </a:moveTo>
                              <a:lnTo>
                                <a:pt x="48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68ACE" id="Freeform 7" o:spid="_x0000_s1026" style="position:absolute;margin-left:253pt;margin-top:18.1pt;width:244.7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" path="m,l4893,e" filled="f" strokeweight=".14056mm">
                <v:path arrowok="t" o:connecttype="custom" o:connectlocs="0,0;3107055,0" o:connectangles="0,0"/>
                <w10:wrap type="topAndBottom" anchorx="page"/>
              </v:shape>
            </w:pict>
          </mc:Fallback>
        </mc:AlternateContent>
      </w:r>
    </w:p>
    <w:p w14:paraId="46C770A7" w14:textId="77777777" w:rsidR="00A1663E" w:rsidRDefault="00A1663E">
      <w:pPr>
        <w:pStyle w:val="BodyText"/>
        <w:spacing w:before="5"/>
        <w:rPr>
          <w:sz w:val="9"/>
        </w:rPr>
      </w:pPr>
    </w:p>
    <w:p w14:paraId="6C39839E" w14:textId="08A35582" w:rsidR="00A1663E" w:rsidRDefault="00480552" w:rsidP="009D026E">
      <w:pPr>
        <w:spacing w:before="91"/>
        <w:ind w:left="1069" w:right="1306" w:firstLine="371"/>
        <w:jc w:val="center"/>
        <w:rPr>
          <w:sz w:val="20"/>
        </w:rPr>
      </w:pPr>
      <w:r>
        <w:rPr>
          <w:sz w:val="20"/>
        </w:rPr>
        <w:t xml:space="preserve">Mayor, </w:t>
      </w:r>
      <w:r w:rsidR="007E5CF6">
        <w:rPr>
          <w:sz w:val="20"/>
        </w:rPr>
        <w:t xml:space="preserve">City of </w:t>
      </w:r>
      <w:r w:rsidR="00C84C9A">
        <w:rPr>
          <w:sz w:val="20"/>
        </w:rPr>
        <w:t>Estelline</w:t>
      </w:r>
    </w:p>
    <w:p w14:paraId="757B3324" w14:textId="77777777" w:rsidR="00A1663E" w:rsidRDefault="00A1663E">
      <w:pPr>
        <w:pStyle w:val="BodyText"/>
        <w:rPr>
          <w:sz w:val="20"/>
        </w:rPr>
      </w:pPr>
    </w:p>
    <w:p w14:paraId="1265D7E7" w14:textId="77777777" w:rsidR="00A1663E" w:rsidRDefault="00A1663E">
      <w:pPr>
        <w:pStyle w:val="BodyText"/>
        <w:rPr>
          <w:sz w:val="20"/>
        </w:rPr>
      </w:pPr>
    </w:p>
    <w:p w14:paraId="68187B14" w14:textId="77777777" w:rsidR="00A1663E" w:rsidRDefault="00A1663E">
      <w:pPr>
        <w:pStyle w:val="BodyText"/>
        <w:spacing w:before="1"/>
        <w:rPr>
          <w:sz w:val="20"/>
        </w:rPr>
      </w:pPr>
    </w:p>
    <w:p w14:paraId="0E369705" w14:textId="77777777" w:rsidR="00A1663E" w:rsidRDefault="00480552">
      <w:pPr>
        <w:spacing w:before="1"/>
        <w:ind w:left="119"/>
        <w:rPr>
          <w:sz w:val="20"/>
        </w:rPr>
      </w:pPr>
      <w:r>
        <w:rPr>
          <w:sz w:val="20"/>
        </w:rPr>
        <w:t>ATTEST:</w:t>
      </w:r>
    </w:p>
    <w:p w14:paraId="5F4C4BBE" w14:textId="77777777" w:rsidR="00A1663E" w:rsidRDefault="00A1663E">
      <w:pPr>
        <w:pStyle w:val="BodyText"/>
        <w:rPr>
          <w:sz w:val="20"/>
        </w:rPr>
      </w:pPr>
    </w:p>
    <w:p w14:paraId="0D02A952" w14:textId="77777777" w:rsidR="00A1663E" w:rsidRDefault="00A1663E">
      <w:pPr>
        <w:pStyle w:val="BodyText"/>
        <w:rPr>
          <w:sz w:val="20"/>
        </w:rPr>
      </w:pPr>
    </w:p>
    <w:p w14:paraId="3A26547B" w14:textId="77777777" w:rsidR="00A1663E" w:rsidRDefault="00A1663E">
      <w:pPr>
        <w:pStyle w:val="BodyText"/>
        <w:rPr>
          <w:sz w:val="20"/>
        </w:rPr>
      </w:pPr>
    </w:p>
    <w:p w14:paraId="6B83B42B" w14:textId="77777777" w:rsidR="00A1663E" w:rsidRDefault="00A1663E">
      <w:pPr>
        <w:pStyle w:val="BodyText"/>
        <w:rPr>
          <w:sz w:val="20"/>
        </w:rPr>
      </w:pPr>
    </w:p>
    <w:p w14:paraId="121BF831" w14:textId="073DABF6" w:rsidR="00A1663E" w:rsidRDefault="00D546B3" w:rsidP="00C84C9A">
      <w:pPr>
        <w:pStyle w:val="BodyText"/>
        <w:spacing w:before="9"/>
        <w:rPr>
          <w:sz w:val="20"/>
        </w:rPr>
      </w:pPr>
      <w:r>
        <w:rPr>
          <w:noProof/>
        </w:rPr>
        <mc:AlternateContent>
          <mc:Choice Requires="wps">
            <w:drawing>
              <wp:anchor distT="0" distB="0" distL="0" distR="0" simplePos="0" relativeHeight="487590912" behindDoc="1" locked="0" layoutInCell="1" allowOverlap="1" wp14:anchorId="018606E2" wp14:editId="77687E7A">
                <wp:simplePos x="0" y="0"/>
                <wp:positionH relativeFrom="page">
                  <wp:posOffset>927100</wp:posOffset>
                </wp:positionH>
                <wp:positionV relativeFrom="paragraph">
                  <wp:posOffset>142875</wp:posOffset>
                </wp:positionV>
                <wp:extent cx="3044825"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4825" cy="1270"/>
                        </a:xfrm>
                        <a:custGeom>
                          <a:avLst/>
                          <a:gdLst>
                            <a:gd name="T0" fmla="+- 0 1460 1460"/>
                            <a:gd name="T1" fmla="*/ T0 w 4795"/>
                            <a:gd name="T2" fmla="+- 0 6254 1460"/>
                            <a:gd name="T3" fmla="*/ T2 w 4795"/>
                          </a:gdLst>
                          <a:ahLst/>
                          <a:cxnLst>
                            <a:cxn ang="0">
                              <a:pos x="T1" y="0"/>
                            </a:cxn>
                            <a:cxn ang="0">
                              <a:pos x="T3" y="0"/>
                            </a:cxn>
                          </a:cxnLst>
                          <a:rect l="0" t="0" r="r" b="b"/>
                          <a:pathLst>
                            <a:path w="4795">
                              <a:moveTo>
                                <a:pt x="0" y="0"/>
                              </a:moveTo>
                              <a:lnTo>
                                <a:pt x="479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0B955" id="Freeform 6" o:spid="_x0000_s1026" style="position:absolute;margin-left:73pt;margin-top:11.25pt;width:239.7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" path="m,l4794,e" filled="f" strokeweight=".14056mm">
                <v:path arrowok="t" o:connecttype="custom" o:connectlocs="0,0;3044190,0" o:connectangles="0,0"/>
                <w10:wrap type="topAndBottom" anchorx="page"/>
              </v:shape>
            </w:pict>
          </mc:Fallback>
        </mc:AlternateContent>
      </w:r>
      <w:r w:rsidR="00480552">
        <w:rPr>
          <w:sz w:val="20"/>
        </w:rPr>
        <w:t>City Secretary</w:t>
      </w:r>
    </w:p>
    <w:p w14:paraId="560D3110" w14:textId="77777777" w:rsidR="00A1663E" w:rsidRDefault="00A1663E">
      <w:pPr>
        <w:rPr>
          <w:sz w:val="20"/>
        </w:rPr>
        <w:sectPr w:rsidR="00A1663E" w:rsidSect="004F4091">
          <w:pgSz w:w="12240" w:h="15840"/>
          <w:pgMar w:top="1420" w:right="1500" w:bottom="1120" w:left="1340" w:header="0" w:footer="845" w:gutter="0"/>
          <w:cols w:space="720"/>
        </w:sectPr>
      </w:pPr>
    </w:p>
    <w:p w14:paraId="532014AB" w14:textId="08AF9B25" w:rsidR="00A1663E" w:rsidRDefault="00D546B3">
      <w:pPr>
        <w:pStyle w:val="BodyText"/>
        <w:spacing w:before="4"/>
        <w:rPr>
          <w:sz w:val="17"/>
        </w:rPr>
      </w:pPr>
      <w:r>
        <w:rPr>
          <w:noProof/>
        </w:rPr>
        <w:lastRenderedPageBreak/>
        <mc:AlternateContent>
          <mc:Choice Requires="wps">
            <w:drawing>
              <wp:anchor distT="0" distB="0" distL="114300" distR="114300" simplePos="0" relativeHeight="15732224" behindDoc="0" locked="0" layoutInCell="1" allowOverlap="1" wp14:anchorId="0DC2ADE6" wp14:editId="2E5EDF77">
                <wp:simplePos x="0" y="0"/>
                <wp:positionH relativeFrom="page">
                  <wp:posOffset>6764020</wp:posOffset>
                </wp:positionH>
                <wp:positionV relativeFrom="page">
                  <wp:posOffset>10044430</wp:posOffset>
                </wp:positionV>
                <wp:extent cx="60515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2B082" id="Line 5"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2.6pt,790.9pt" to="580.25pt,7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" strokeweight=".1272mm">
                <w10:wrap anchorx="page" anchory="page"/>
              </v:line>
            </w:pict>
          </mc:Fallback>
        </mc:AlternateContent>
      </w:r>
      <w:r>
        <w:rPr>
          <w:noProof/>
        </w:rPr>
        <mc:AlternateContent>
          <mc:Choice Requires="wps">
            <w:drawing>
              <wp:anchor distT="0" distB="0" distL="114300" distR="114300" simplePos="0" relativeHeight="15732736" behindDoc="0" locked="0" layoutInCell="1" allowOverlap="1" wp14:anchorId="009600F7" wp14:editId="776BB392">
                <wp:simplePos x="0" y="0"/>
                <wp:positionH relativeFrom="page">
                  <wp:posOffset>3886200</wp:posOffset>
                </wp:positionH>
                <wp:positionV relativeFrom="page">
                  <wp:posOffset>10044430</wp:posOffset>
                </wp:positionV>
                <wp:extent cx="282321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3210"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8FFBF" id="Line 4"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790.9pt" to="528.3pt,7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" strokeweight=".1272mm">
                <w10:wrap anchorx="page" anchory="page"/>
              </v:line>
            </w:pict>
          </mc:Fallback>
        </mc:AlternateContent>
      </w:r>
      <w:r>
        <w:rPr>
          <w:noProof/>
        </w:rPr>
        <mc:AlternateContent>
          <mc:Choice Requires="wps">
            <w:drawing>
              <wp:anchor distT="0" distB="0" distL="114300" distR="114300" simplePos="0" relativeHeight="15733248" behindDoc="0" locked="0" layoutInCell="1" allowOverlap="1" wp14:anchorId="15AFA963" wp14:editId="053A71AE">
                <wp:simplePos x="0" y="0"/>
                <wp:positionH relativeFrom="page">
                  <wp:posOffset>3281045</wp:posOffset>
                </wp:positionH>
                <wp:positionV relativeFrom="page">
                  <wp:posOffset>10044430</wp:posOffset>
                </wp:positionV>
                <wp:extent cx="4953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E93D0" id="Line 3"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8.35pt,790.9pt" to="297.35pt,7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" strokeweight=".1272mm">
                <w10:wrap anchorx="page" anchory="page"/>
              </v:line>
            </w:pict>
          </mc:Fallback>
        </mc:AlternateContent>
      </w:r>
      <w:r>
        <w:rPr>
          <w:noProof/>
        </w:rPr>
        <mc:AlternateContent>
          <mc:Choice Requires="wps">
            <w:drawing>
              <wp:anchor distT="0" distB="0" distL="114300" distR="114300" simplePos="0" relativeHeight="15733760" behindDoc="0" locked="0" layoutInCell="1" allowOverlap="1" wp14:anchorId="0F01E5CA" wp14:editId="65D00159">
                <wp:simplePos x="0" y="0"/>
                <wp:positionH relativeFrom="page">
                  <wp:posOffset>73025</wp:posOffset>
                </wp:positionH>
                <wp:positionV relativeFrom="page">
                  <wp:posOffset>10039985</wp:posOffset>
                </wp:positionV>
                <wp:extent cx="174180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805"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B2810" id="Line 2"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5pt,790.55pt" to="142.9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" strokeweight=".1272mm">
                <w10:wrap anchorx="page" anchory="page"/>
              </v:line>
            </w:pict>
          </mc:Fallback>
        </mc:AlternateContent>
      </w:r>
    </w:p>
    <w:sectPr w:rsidR="00A1663E">
      <w:pgSz w:w="12240" w:h="15840"/>
      <w:pgMar w:top="1500" w:right="1500" w:bottom="1040" w:left="1340" w:header="0" w:footer="8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B74BAE" w14:textId="77777777" w:rsidR="004F4091" w:rsidRDefault="004F4091">
      <w:r>
        <w:separator/>
      </w:r>
    </w:p>
  </w:endnote>
  <w:endnote w:type="continuationSeparator" w:id="0">
    <w:p w14:paraId="31C7AFAC" w14:textId="77777777" w:rsidR="004F4091" w:rsidRDefault="004F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7F658" w14:textId="6213C34D" w:rsidR="00A1663E" w:rsidRDefault="00D546B3">
    <w:pPr>
      <w:pStyle w:val="BodyText"/>
      <w:spacing w:line="14" w:lineRule="auto"/>
      <w:rPr>
        <w:sz w:val="5"/>
      </w:rPr>
    </w:pPr>
    <w:r>
      <w:rPr>
        <w:noProof/>
      </w:rPr>
      <mc:AlternateContent>
        <mc:Choice Requires="wps">
          <w:drawing>
            <wp:anchor distT="0" distB="0" distL="114300" distR="114300" simplePos="0" relativeHeight="487406592" behindDoc="1" locked="0" layoutInCell="1" allowOverlap="1" wp14:anchorId="6A87738E" wp14:editId="581CC08D">
              <wp:simplePos x="0" y="0"/>
              <wp:positionH relativeFrom="page">
                <wp:posOffset>977900</wp:posOffset>
              </wp:positionH>
              <wp:positionV relativeFrom="page">
                <wp:posOffset>9438640</wp:posOffset>
              </wp:positionV>
              <wp:extent cx="396240" cy="132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BE11" w14:textId="77777777" w:rsidR="00A1663E" w:rsidRDefault="00480552">
                          <w:pPr>
                            <w:spacing w:before="14"/>
                            <w:ind w:left="20"/>
                            <w:rPr>
                              <w:sz w:val="15"/>
                            </w:rPr>
                          </w:pPr>
                          <w:r>
                            <w:rPr>
                              <w:w w:val="105"/>
                              <w:sz w:val="15"/>
                            </w:rPr>
                            <w:t>60D17Xl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7738E" id="_x0000_t202" coordsize="21600,21600" o:spt="202" path="m,l,21600r21600,l21600,xe">
              <v:stroke joinstyle="miter"/>
              <v:path gradientshapeok="t" o:connecttype="rect"/>
            </v:shapetype>
            <v:shape id="Text Box 2" o:spid="_x0000_s1026" type="#_x0000_t202" style="position:absolute;margin-left:77pt;margin-top:743.2pt;width:31.2pt;height:10.4pt;z-index:-159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" filled="f" stroked="f">
              <v:textbox inset="0,0,0,0">
                <w:txbxContent>
                  <w:p w14:paraId="7A27BE11" w14:textId="77777777" w:rsidR="00A1663E" w:rsidRDefault="00480552">
                    <w:pPr>
                      <w:spacing w:before="14"/>
                      <w:ind w:left="20"/>
                      <w:rPr>
                        <w:sz w:val="15"/>
                      </w:rPr>
                    </w:pPr>
                    <w:r>
                      <w:rPr>
                        <w:w w:val="105"/>
                        <w:sz w:val="15"/>
                      </w:rPr>
                      <w:t>60D17Xl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5ADB3" w14:textId="77777777" w:rsidR="00A1663E" w:rsidRDefault="00A1663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0DA47" w14:textId="12E66C6E" w:rsidR="00A1663E" w:rsidRDefault="00A1663E">
    <w:pPr>
      <w:pStyle w:val="BodyText"/>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16112C" w14:textId="77777777" w:rsidR="004F4091" w:rsidRDefault="004F4091">
      <w:r>
        <w:separator/>
      </w:r>
    </w:p>
  </w:footnote>
  <w:footnote w:type="continuationSeparator" w:id="0">
    <w:p w14:paraId="2FE301D6" w14:textId="77777777" w:rsidR="004F4091" w:rsidRDefault="004F4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D3449"/>
    <w:multiLevelType w:val="hybridMultilevel"/>
    <w:tmpl w:val="0BEA6562"/>
    <w:lvl w:ilvl="0" w:tplc="FEA811DA">
      <w:start w:val="1"/>
      <w:numFmt w:val="decimal"/>
      <w:lvlText w:val="%1."/>
      <w:lvlJc w:val="left"/>
      <w:pPr>
        <w:ind w:left="990" w:hanging="680"/>
      </w:pPr>
      <w:rPr>
        <w:rFonts w:hint="default"/>
        <w:w w:val="100"/>
        <w:position w:val="1"/>
        <w:lang w:val="en-US" w:eastAsia="en-US" w:bidi="ar-SA"/>
      </w:rPr>
    </w:lvl>
    <w:lvl w:ilvl="1" w:tplc="5DF608F4">
      <w:start w:val="1"/>
      <w:numFmt w:val="lowerLetter"/>
      <w:lvlText w:val="(%2)"/>
      <w:lvlJc w:val="left"/>
      <w:pPr>
        <w:ind w:left="1319" w:hanging="332"/>
      </w:pPr>
      <w:rPr>
        <w:rFonts w:hint="default"/>
        <w:spacing w:val="-1"/>
        <w:w w:val="105"/>
        <w:lang w:val="en-US" w:eastAsia="en-US" w:bidi="ar-SA"/>
      </w:rPr>
    </w:lvl>
    <w:lvl w:ilvl="2" w:tplc="B950E93E">
      <w:start w:val="1"/>
      <w:numFmt w:val="upperRoman"/>
      <w:lvlText w:val="(%3)"/>
      <w:lvlJc w:val="left"/>
      <w:pPr>
        <w:ind w:left="1314" w:hanging="332"/>
      </w:pPr>
      <w:rPr>
        <w:rFonts w:ascii="Arial" w:eastAsia="Arial" w:hAnsi="Arial" w:cs="Arial" w:hint="default"/>
        <w:spacing w:val="-2"/>
        <w:w w:val="105"/>
        <w:sz w:val="21"/>
        <w:szCs w:val="21"/>
        <w:lang w:val="en-US" w:eastAsia="en-US" w:bidi="ar-SA"/>
      </w:rPr>
    </w:lvl>
    <w:lvl w:ilvl="3" w:tplc="A714149E">
      <w:numFmt w:val="bullet"/>
      <w:lvlText w:val="•"/>
      <w:lvlJc w:val="left"/>
      <w:pPr>
        <w:ind w:left="1340" w:hanging="332"/>
      </w:pPr>
      <w:rPr>
        <w:rFonts w:hint="default"/>
        <w:lang w:val="en-US" w:eastAsia="en-US" w:bidi="ar-SA"/>
      </w:rPr>
    </w:lvl>
    <w:lvl w:ilvl="4" w:tplc="5CD82390">
      <w:numFmt w:val="bullet"/>
      <w:lvlText w:val="•"/>
      <w:lvlJc w:val="left"/>
      <w:pPr>
        <w:ind w:left="2491" w:hanging="332"/>
      </w:pPr>
      <w:rPr>
        <w:rFonts w:hint="default"/>
        <w:lang w:val="en-US" w:eastAsia="en-US" w:bidi="ar-SA"/>
      </w:rPr>
    </w:lvl>
    <w:lvl w:ilvl="5" w:tplc="C2F8592A">
      <w:numFmt w:val="bullet"/>
      <w:lvlText w:val="•"/>
      <w:lvlJc w:val="left"/>
      <w:pPr>
        <w:ind w:left="3642" w:hanging="332"/>
      </w:pPr>
      <w:rPr>
        <w:rFonts w:hint="default"/>
        <w:lang w:val="en-US" w:eastAsia="en-US" w:bidi="ar-SA"/>
      </w:rPr>
    </w:lvl>
    <w:lvl w:ilvl="6" w:tplc="141CC6F4">
      <w:numFmt w:val="bullet"/>
      <w:lvlText w:val="•"/>
      <w:lvlJc w:val="left"/>
      <w:pPr>
        <w:ind w:left="4794" w:hanging="332"/>
      </w:pPr>
      <w:rPr>
        <w:rFonts w:hint="default"/>
        <w:lang w:val="en-US" w:eastAsia="en-US" w:bidi="ar-SA"/>
      </w:rPr>
    </w:lvl>
    <w:lvl w:ilvl="7" w:tplc="1DE4216E">
      <w:numFmt w:val="bullet"/>
      <w:lvlText w:val="•"/>
      <w:lvlJc w:val="left"/>
      <w:pPr>
        <w:ind w:left="5945" w:hanging="332"/>
      </w:pPr>
      <w:rPr>
        <w:rFonts w:hint="default"/>
        <w:lang w:val="en-US" w:eastAsia="en-US" w:bidi="ar-SA"/>
      </w:rPr>
    </w:lvl>
    <w:lvl w:ilvl="8" w:tplc="DAA81496">
      <w:numFmt w:val="bullet"/>
      <w:lvlText w:val="•"/>
      <w:lvlJc w:val="left"/>
      <w:pPr>
        <w:ind w:left="7097" w:hanging="332"/>
      </w:pPr>
      <w:rPr>
        <w:rFonts w:hint="default"/>
        <w:lang w:val="en-US" w:eastAsia="en-US" w:bidi="ar-SA"/>
      </w:rPr>
    </w:lvl>
  </w:abstractNum>
  <w:num w:numId="1" w16cid:durableId="124663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3E"/>
    <w:rsid w:val="000B5E59"/>
    <w:rsid w:val="003A71CF"/>
    <w:rsid w:val="003E16FD"/>
    <w:rsid w:val="00480552"/>
    <w:rsid w:val="004F4091"/>
    <w:rsid w:val="00506880"/>
    <w:rsid w:val="00582BA8"/>
    <w:rsid w:val="00793D60"/>
    <w:rsid w:val="007E5CF6"/>
    <w:rsid w:val="009D026E"/>
    <w:rsid w:val="00A1663E"/>
    <w:rsid w:val="00AC6C03"/>
    <w:rsid w:val="00C84C9A"/>
    <w:rsid w:val="00D129D1"/>
    <w:rsid w:val="00D17172"/>
    <w:rsid w:val="00D546B3"/>
    <w:rsid w:val="00ED0164"/>
    <w:rsid w:val="00EF0306"/>
    <w:rsid w:val="00F42F14"/>
    <w:rsid w:val="00F63FBA"/>
    <w:rsid w:val="00FA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B66DC"/>
  <w15:docId w15:val="{8C46E189-4BE0-4D0D-9046-F1547818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14" w:hanging="34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3D60"/>
    <w:pPr>
      <w:tabs>
        <w:tab w:val="center" w:pos="4680"/>
        <w:tab w:val="right" w:pos="9360"/>
      </w:tabs>
    </w:pPr>
  </w:style>
  <w:style w:type="character" w:customStyle="1" w:styleId="HeaderChar">
    <w:name w:val="Header Char"/>
    <w:basedOn w:val="DefaultParagraphFont"/>
    <w:link w:val="Header"/>
    <w:uiPriority w:val="99"/>
    <w:rsid w:val="00793D60"/>
    <w:rPr>
      <w:rFonts w:ascii="Times New Roman" w:eastAsia="Times New Roman" w:hAnsi="Times New Roman" w:cs="Times New Roman"/>
    </w:rPr>
  </w:style>
  <w:style w:type="paragraph" w:styleId="Footer">
    <w:name w:val="footer"/>
    <w:basedOn w:val="Normal"/>
    <w:link w:val="FooterChar"/>
    <w:uiPriority w:val="99"/>
    <w:unhideWhenUsed/>
    <w:rsid w:val="00793D60"/>
    <w:pPr>
      <w:tabs>
        <w:tab w:val="center" w:pos="4680"/>
        <w:tab w:val="right" w:pos="9360"/>
      </w:tabs>
    </w:pPr>
  </w:style>
  <w:style w:type="character" w:customStyle="1" w:styleId="FooterChar">
    <w:name w:val="Footer Char"/>
    <w:basedOn w:val="DefaultParagraphFont"/>
    <w:link w:val="Footer"/>
    <w:uiPriority w:val="99"/>
    <w:rsid w:val="00793D6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45A0E-F767-4907-B679-F30AD7AC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CLERK</dc:creator>
  <cp:lastModifiedBy>Kaci Mills</cp:lastModifiedBy>
  <cp:revision>2</cp:revision>
  <dcterms:created xsi:type="dcterms:W3CDTF">2024-04-05T19:54:00Z</dcterms:created>
  <dcterms:modified xsi:type="dcterms:W3CDTF">2024-04-05T19:54:00Z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Microsoft® Word 2013</vt:lpwstr>
  </property>
  <property fmtid="{D5CDD505-2E9C-101B-9397-08002B2CF9AE}" pid="4" name="LastSaved">
    <vt:filetime>2020-09-17T00:00:00Z</vt:filetime>
  </property>
</Properties>
</file>